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714" w:rsidRPr="00E558D7" w:rsidRDefault="00833714" w:rsidP="00833714">
      <w:pPr>
        <w:spacing w:after="0" w:line="240" w:lineRule="auto"/>
        <w:jc w:val="center"/>
        <w:rPr>
          <w:rFonts w:ascii="Arial" w:hAnsi="Arial" w:cs="Arial"/>
          <w:b/>
          <w:bCs/>
          <w:sz w:val="24"/>
          <w:szCs w:val="24"/>
          <w:lang w:eastAsia="en-GB"/>
        </w:rPr>
      </w:pPr>
      <w:bookmarkStart w:id="0" w:name="_GoBack"/>
      <w:bookmarkEnd w:id="0"/>
      <w:r>
        <w:rPr>
          <w:rFonts w:ascii="Arial" w:hAnsi="Arial" w:cs="Arial"/>
          <w:b/>
          <w:bCs/>
          <w:sz w:val="24"/>
          <w:szCs w:val="24"/>
          <w:lang w:eastAsia="en-GB"/>
        </w:rPr>
        <w:t>REQUEST FORM FOR ONLINE ACCESS TO PATIENT RECORDS</w:t>
      </w:r>
    </w:p>
    <w:p w:rsidR="00E558D7" w:rsidRPr="00E558D7" w:rsidRDefault="00E558D7" w:rsidP="00E558D7">
      <w:pPr>
        <w:spacing w:after="0" w:line="240" w:lineRule="auto"/>
        <w:jc w:val="both"/>
        <w:rPr>
          <w:rFonts w:ascii="Arial" w:hAnsi="Arial" w:cs="Arial"/>
          <w:b/>
          <w:bCs/>
          <w:lang w:eastAsia="en-GB"/>
        </w:rPr>
      </w:pPr>
      <w:r w:rsidRPr="00E558D7">
        <w:rPr>
          <w:rFonts w:ascii="Arial" w:hAnsi="Arial" w:cs="Arial"/>
          <w:b/>
          <w:bCs/>
          <w:lang w:eastAsia="en-GB"/>
        </w:rPr>
        <w:t>Patient’s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410"/>
        <w:gridCol w:w="2410"/>
        <w:gridCol w:w="2832"/>
        <w:gridCol w:w="3121"/>
        <w:gridCol w:w="2770"/>
      </w:tblGrid>
      <w:tr w:rsidR="00657278" w:rsidRPr="00E558D7" w:rsidTr="00833714">
        <w:trPr>
          <w:trHeight w:val="351"/>
        </w:trPr>
        <w:tc>
          <w:tcPr>
            <w:tcW w:w="9461" w:type="dxa"/>
            <w:gridSpan w:val="4"/>
          </w:tcPr>
          <w:p w:rsidR="00657278" w:rsidRPr="00E558D7" w:rsidRDefault="00657278" w:rsidP="00E558D7">
            <w:pPr>
              <w:tabs>
                <w:tab w:val="left" w:pos="7020"/>
              </w:tabs>
              <w:spacing w:before="60" w:after="60" w:line="240" w:lineRule="auto"/>
              <w:jc w:val="both"/>
              <w:rPr>
                <w:rFonts w:ascii="Arial" w:hAnsi="Arial" w:cs="Arial"/>
                <w:lang w:eastAsia="en-GB"/>
              </w:rPr>
            </w:pPr>
            <w:r w:rsidRPr="00E558D7">
              <w:rPr>
                <w:rFonts w:ascii="Arial" w:hAnsi="Arial" w:cs="Arial"/>
                <w:lang w:eastAsia="en-GB"/>
              </w:rPr>
              <w:t xml:space="preserve">Name:  </w:t>
            </w:r>
            <w:r w:rsidRPr="00E558D7">
              <w:rPr>
                <w:rFonts w:ascii="Arial" w:hAnsi="Arial" w:cs="Arial"/>
                <w:lang w:eastAsia="en-GB"/>
              </w:rPr>
              <w:tab/>
            </w:r>
          </w:p>
        </w:tc>
        <w:tc>
          <w:tcPr>
            <w:tcW w:w="5891" w:type="dxa"/>
            <w:gridSpan w:val="2"/>
          </w:tcPr>
          <w:p w:rsidR="00657278" w:rsidRPr="00E558D7" w:rsidRDefault="00657278" w:rsidP="00E558D7">
            <w:pPr>
              <w:tabs>
                <w:tab w:val="left" w:pos="7020"/>
              </w:tabs>
              <w:spacing w:before="60" w:after="60" w:line="240" w:lineRule="auto"/>
              <w:jc w:val="both"/>
              <w:rPr>
                <w:rFonts w:ascii="Arial" w:hAnsi="Arial" w:cs="Arial"/>
                <w:lang w:eastAsia="en-GB"/>
              </w:rPr>
            </w:pPr>
            <w:r w:rsidRPr="00E558D7">
              <w:rPr>
                <w:rFonts w:ascii="Arial" w:hAnsi="Arial" w:cs="Arial"/>
                <w:lang w:eastAsia="en-GB"/>
              </w:rPr>
              <w:t xml:space="preserve">Date of Birth: </w:t>
            </w:r>
            <w:r w:rsidRPr="00E558D7">
              <w:rPr>
                <w:rFonts w:ascii="Arial" w:hAnsi="Arial" w:cs="Arial"/>
                <w:lang w:eastAsia="en-GB"/>
              </w:rPr>
              <w:tab/>
            </w:r>
          </w:p>
        </w:tc>
      </w:tr>
      <w:tr w:rsidR="00657278" w:rsidRPr="00E558D7" w:rsidTr="006642A1">
        <w:trPr>
          <w:trHeight w:val="351"/>
        </w:trPr>
        <w:tc>
          <w:tcPr>
            <w:tcW w:w="15352" w:type="dxa"/>
            <w:gridSpan w:val="6"/>
          </w:tcPr>
          <w:p w:rsidR="00657278" w:rsidRPr="00E558D7" w:rsidRDefault="00657278" w:rsidP="00657278">
            <w:pPr>
              <w:spacing w:before="60" w:after="60" w:line="240" w:lineRule="auto"/>
              <w:jc w:val="both"/>
              <w:rPr>
                <w:rFonts w:ascii="Arial" w:hAnsi="Arial" w:cs="Arial"/>
                <w:lang w:eastAsia="en-GB"/>
              </w:rPr>
            </w:pPr>
            <w:r w:rsidRPr="00E558D7">
              <w:rPr>
                <w:rFonts w:ascii="Arial" w:hAnsi="Arial" w:cs="Arial"/>
                <w:lang w:eastAsia="en-GB"/>
              </w:rPr>
              <w:t>Address:</w:t>
            </w:r>
          </w:p>
        </w:tc>
      </w:tr>
      <w:tr w:rsidR="00AC56AE" w:rsidRPr="00E558D7" w:rsidTr="00AC56AE">
        <w:trPr>
          <w:trHeight w:val="536"/>
        </w:trPr>
        <w:tc>
          <w:tcPr>
            <w:tcW w:w="1809" w:type="dxa"/>
            <w:vMerge w:val="restart"/>
          </w:tcPr>
          <w:p w:rsidR="00AC56AE" w:rsidRPr="00657278" w:rsidRDefault="00AC56AE" w:rsidP="00E558D7">
            <w:pPr>
              <w:spacing w:before="60" w:after="60" w:line="240" w:lineRule="auto"/>
              <w:jc w:val="both"/>
              <w:rPr>
                <w:rFonts w:ascii="Arial" w:hAnsi="Arial" w:cs="Arial"/>
                <w:sz w:val="20"/>
                <w:szCs w:val="20"/>
                <w:lang w:eastAsia="en-GB"/>
              </w:rPr>
            </w:pPr>
            <w:r w:rsidRPr="00E558D7">
              <w:rPr>
                <w:rFonts w:ascii="Arial" w:hAnsi="Arial" w:cs="Arial"/>
                <w:sz w:val="20"/>
                <w:szCs w:val="20"/>
                <w:lang w:eastAsia="en-GB"/>
              </w:rPr>
              <w:t xml:space="preserve">Home telephone:                    </w:t>
            </w:r>
            <w:r w:rsidRPr="00E558D7">
              <w:rPr>
                <w:rFonts w:ascii="Arial" w:hAnsi="Arial" w:cs="Arial"/>
                <w:lang w:eastAsia="en-GB"/>
              </w:rPr>
              <w:t xml:space="preserve"> </w:t>
            </w:r>
          </w:p>
        </w:tc>
        <w:tc>
          <w:tcPr>
            <w:tcW w:w="2410" w:type="dxa"/>
          </w:tcPr>
          <w:p w:rsidR="00AC56AE" w:rsidRPr="00E558D7" w:rsidRDefault="00AC56AE" w:rsidP="00AF27CA">
            <w:pPr>
              <w:spacing w:before="60" w:after="60" w:line="240" w:lineRule="auto"/>
              <w:jc w:val="both"/>
              <w:rPr>
                <w:rFonts w:ascii="Arial" w:hAnsi="Arial" w:cs="Arial"/>
                <w:lang w:eastAsia="en-GB"/>
              </w:rPr>
            </w:pPr>
            <w:r w:rsidRPr="00E558D7">
              <w:rPr>
                <w:rFonts w:ascii="Arial" w:hAnsi="Arial" w:cs="Arial"/>
                <w:sz w:val="20"/>
                <w:szCs w:val="20"/>
                <w:lang w:eastAsia="en-GB"/>
              </w:rPr>
              <w:t xml:space="preserve">Mobile telephone:                         </w:t>
            </w:r>
          </w:p>
        </w:tc>
        <w:tc>
          <w:tcPr>
            <w:tcW w:w="2410" w:type="dxa"/>
            <w:vMerge w:val="restart"/>
          </w:tcPr>
          <w:p w:rsidR="00AC56AE" w:rsidRDefault="00AC56AE" w:rsidP="001C46F2">
            <w:pPr>
              <w:spacing w:before="60" w:after="60" w:line="240" w:lineRule="auto"/>
              <w:jc w:val="both"/>
              <w:rPr>
                <w:rFonts w:ascii="Arial" w:hAnsi="Arial" w:cs="Arial"/>
                <w:sz w:val="20"/>
                <w:szCs w:val="20"/>
                <w:lang w:eastAsia="en-GB"/>
              </w:rPr>
            </w:pPr>
            <w:r w:rsidRPr="00E558D7">
              <w:rPr>
                <w:rFonts w:ascii="Arial" w:hAnsi="Arial" w:cs="Arial"/>
                <w:sz w:val="20"/>
                <w:szCs w:val="20"/>
                <w:lang w:eastAsia="en-GB"/>
              </w:rPr>
              <w:t>Permission to send login details</w:t>
            </w:r>
            <w:r>
              <w:rPr>
                <w:rFonts w:ascii="Arial" w:hAnsi="Arial" w:cs="Arial"/>
                <w:sz w:val="20"/>
                <w:szCs w:val="20"/>
                <w:lang w:eastAsia="en-GB"/>
              </w:rPr>
              <w:t xml:space="preserve"> </w:t>
            </w:r>
          </w:p>
          <w:p w:rsidR="00AC56AE" w:rsidRPr="00E558D7" w:rsidRDefault="00AC56AE" w:rsidP="001C46F2">
            <w:pPr>
              <w:spacing w:before="60" w:after="60" w:line="240" w:lineRule="auto"/>
              <w:jc w:val="both"/>
              <w:rPr>
                <w:rFonts w:ascii="Arial" w:hAnsi="Arial" w:cs="Arial"/>
                <w:lang w:eastAsia="en-GB"/>
              </w:rPr>
            </w:pPr>
            <w:r w:rsidRPr="00E558D7">
              <w:rPr>
                <w:rFonts w:ascii="Arial" w:hAnsi="Arial" w:cs="Arial"/>
                <w:sz w:val="20"/>
                <w:szCs w:val="20"/>
                <w:lang w:eastAsia="en-GB"/>
              </w:rPr>
              <w:t xml:space="preserve">by email? </w:t>
            </w:r>
            <w:r w:rsidRPr="00E558D7">
              <w:rPr>
                <w:rFonts w:ascii="Arial" w:hAnsi="Arial" w:cs="Arial"/>
                <w:b/>
                <w:sz w:val="20"/>
                <w:szCs w:val="20"/>
                <w:lang w:eastAsia="en-GB"/>
              </w:rPr>
              <w:t>Yes / No</w:t>
            </w:r>
          </w:p>
        </w:tc>
        <w:tc>
          <w:tcPr>
            <w:tcW w:w="5953" w:type="dxa"/>
            <w:gridSpan w:val="2"/>
            <w:vMerge w:val="restart"/>
          </w:tcPr>
          <w:p w:rsidR="00AC56AE" w:rsidRPr="00833714" w:rsidRDefault="00AC56AE" w:rsidP="00AF27CA">
            <w:pPr>
              <w:spacing w:before="60" w:after="60" w:line="240" w:lineRule="auto"/>
              <w:jc w:val="both"/>
              <w:rPr>
                <w:rFonts w:ascii="Arial" w:hAnsi="Arial" w:cs="Arial"/>
                <w:sz w:val="20"/>
                <w:szCs w:val="20"/>
                <w:lang w:eastAsia="en-GB"/>
              </w:rPr>
            </w:pPr>
            <w:r w:rsidRPr="001C46F2">
              <w:rPr>
                <w:rFonts w:ascii="Arial" w:hAnsi="Arial" w:cs="Arial"/>
                <w:b/>
                <w:sz w:val="20"/>
                <w:szCs w:val="20"/>
                <w:u w:val="single"/>
                <w:lang w:eastAsia="en-GB"/>
              </w:rPr>
              <w:t>If yes</w:t>
            </w:r>
            <w:r>
              <w:rPr>
                <w:rFonts w:ascii="Arial" w:hAnsi="Arial" w:cs="Arial"/>
                <w:sz w:val="20"/>
                <w:szCs w:val="20"/>
                <w:lang w:eastAsia="en-GB"/>
              </w:rPr>
              <w:t xml:space="preserve"> to last question, please give e</w:t>
            </w:r>
            <w:r w:rsidRPr="00E558D7">
              <w:rPr>
                <w:rFonts w:ascii="Arial" w:hAnsi="Arial" w:cs="Arial"/>
                <w:sz w:val="20"/>
                <w:szCs w:val="20"/>
                <w:lang w:eastAsia="en-GB"/>
              </w:rPr>
              <w:t>mail address:</w:t>
            </w:r>
          </w:p>
        </w:tc>
        <w:tc>
          <w:tcPr>
            <w:tcW w:w="2770" w:type="dxa"/>
            <w:vMerge w:val="restart"/>
          </w:tcPr>
          <w:p w:rsidR="00AC56AE" w:rsidRPr="00833714" w:rsidRDefault="00AC56AE" w:rsidP="00AF27CA">
            <w:pPr>
              <w:spacing w:before="60" w:after="60" w:line="240" w:lineRule="auto"/>
              <w:jc w:val="both"/>
              <w:rPr>
                <w:rFonts w:ascii="Arial" w:hAnsi="Arial" w:cs="Arial"/>
                <w:sz w:val="20"/>
                <w:szCs w:val="20"/>
                <w:lang w:eastAsia="en-GB"/>
              </w:rPr>
            </w:pPr>
            <w:r w:rsidRPr="00E558D7">
              <w:rPr>
                <w:rFonts w:ascii="Arial" w:hAnsi="Arial" w:cs="Arial"/>
                <w:sz w:val="20"/>
                <w:szCs w:val="20"/>
                <w:lang w:eastAsia="en-GB"/>
              </w:rPr>
              <w:t>Nominated Pharmacy:</w:t>
            </w:r>
          </w:p>
        </w:tc>
      </w:tr>
      <w:tr w:rsidR="00AC56AE" w:rsidRPr="00E558D7" w:rsidTr="001C46F2">
        <w:trPr>
          <w:trHeight w:val="535"/>
        </w:trPr>
        <w:tc>
          <w:tcPr>
            <w:tcW w:w="1809" w:type="dxa"/>
            <w:vMerge/>
          </w:tcPr>
          <w:p w:rsidR="00AC56AE" w:rsidRPr="00E558D7" w:rsidRDefault="00AC56AE" w:rsidP="00E558D7">
            <w:pPr>
              <w:spacing w:before="60" w:after="60" w:line="240" w:lineRule="auto"/>
              <w:jc w:val="both"/>
              <w:rPr>
                <w:rFonts w:ascii="Arial" w:hAnsi="Arial" w:cs="Arial"/>
                <w:sz w:val="20"/>
                <w:szCs w:val="20"/>
                <w:lang w:eastAsia="en-GB"/>
              </w:rPr>
            </w:pPr>
          </w:p>
        </w:tc>
        <w:tc>
          <w:tcPr>
            <w:tcW w:w="2410" w:type="dxa"/>
          </w:tcPr>
          <w:p w:rsidR="00AC56AE" w:rsidRPr="00AC56AE" w:rsidRDefault="00AC56AE" w:rsidP="00AF27CA">
            <w:pPr>
              <w:spacing w:before="60" w:after="60" w:line="240" w:lineRule="auto"/>
              <w:jc w:val="both"/>
              <w:rPr>
                <w:rFonts w:ascii="Arial" w:hAnsi="Arial" w:cs="Arial"/>
                <w:b/>
                <w:sz w:val="20"/>
                <w:szCs w:val="20"/>
                <w:lang w:eastAsia="en-GB"/>
              </w:rPr>
            </w:pPr>
            <w:r>
              <w:rPr>
                <w:rFonts w:ascii="Arial" w:hAnsi="Arial" w:cs="Arial"/>
                <w:sz w:val="20"/>
                <w:szCs w:val="20"/>
                <w:lang w:eastAsia="en-GB"/>
              </w:rPr>
              <w:t xml:space="preserve">Consent to receive text messages? </w:t>
            </w:r>
            <w:r>
              <w:rPr>
                <w:rFonts w:ascii="Arial" w:hAnsi="Arial" w:cs="Arial"/>
                <w:b/>
                <w:sz w:val="20"/>
                <w:szCs w:val="20"/>
                <w:lang w:eastAsia="en-GB"/>
              </w:rPr>
              <w:t>Yes / No</w:t>
            </w:r>
          </w:p>
        </w:tc>
        <w:tc>
          <w:tcPr>
            <w:tcW w:w="2410" w:type="dxa"/>
            <w:vMerge/>
          </w:tcPr>
          <w:p w:rsidR="00AC56AE" w:rsidRPr="00E558D7" w:rsidRDefault="00AC56AE" w:rsidP="001C46F2">
            <w:pPr>
              <w:spacing w:before="60" w:after="60" w:line="240" w:lineRule="auto"/>
              <w:jc w:val="both"/>
              <w:rPr>
                <w:rFonts w:ascii="Arial" w:hAnsi="Arial" w:cs="Arial"/>
                <w:sz w:val="20"/>
                <w:szCs w:val="20"/>
                <w:lang w:eastAsia="en-GB"/>
              </w:rPr>
            </w:pPr>
          </w:p>
        </w:tc>
        <w:tc>
          <w:tcPr>
            <w:tcW w:w="5953" w:type="dxa"/>
            <w:gridSpan w:val="2"/>
            <w:vMerge/>
          </w:tcPr>
          <w:p w:rsidR="00AC56AE" w:rsidRPr="001C46F2" w:rsidRDefault="00AC56AE" w:rsidP="00AF27CA">
            <w:pPr>
              <w:spacing w:before="60" w:after="60" w:line="240" w:lineRule="auto"/>
              <w:jc w:val="both"/>
              <w:rPr>
                <w:rFonts w:ascii="Arial" w:hAnsi="Arial" w:cs="Arial"/>
                <w:b/>
                <w:sz w:val="20"/>
                <w:szCs w:val="20"/>
                <w:u w:val="single"/>
                <w:lang w:eastAsia="en-GB"/>
              </w:rPr>
            </w:pPr>
          </w:p>
        </w:tc>
        <w:tc>
          <w:tcPr>
            <w:tcW w:w="2770" w:type="dxa"/>
            <w:vMerge/>
          </w:tcPr>
          <w:p w:rsidR="00AC56AE" w:rsidRPr="00E558D7" w:rsidRDefault="00AC56AE" w:rsidP="00AF27CA">
            <w:pPr>
              <w:spacing w:before="60" w:after="60" w:line="240" w:lineRule="auto"/>
              <w:jc w:val="both"/>
              <w:rPr>
                <w:rFonts w:ascii="Arial" w:hAnsi="Arial" w:cs="Arial"/>
                <w:sz w:val="20"/>
                <w:szCs w:val="20"/>
                <w:lang w:eastAsia="en-GB"/>
              </w:rPr>
            </w:pPr>
          </w:p>
        </w:tc>
      </w:tr>
    </w:tbl>
    <w:p w:rsidR="00E558D7" w:rsidRPr="00CC10AE" w:rsidRDefault="00E558D7" w:rsidP="00E558D7">
      <w:pPr>
        <w:spacing w:after="0" w:line="240" w:lineRule="auto"/>
        <w:jc w:val="both"/>
        <w:rPr>
          <w:rFonts w:ascii="Arial" w:hAnsi="Arial" w:cs="Arial"/>
          <w:bCs/>
          <w:sz w:val="12"/>
          <w:szCs w:val="12"/>
          <w:lang w:eastAsia="en-GB"/>
        </w:rPr>
      </w:pPr>
    </w:p>
    <w:p w:rsidR="00AD460E" w:rsidRPr="00AD460E" w:rsidRDefault="00657278" w:rsidP="00AD460E">
      <w:pPr>
        <w:rPr>
          <w:rFonts w:asciiTheme="majorHAnsi" w:hAnsiTheme="majorHAnsi" w:cs="Cambria"/>
          <w:sz w:val="20"/>
          <w:szCs w:val="20"/>
        </w:rPr>
      </w:pPr>
      <w:r w:rsidRPr="00AD460E">
        <w:rPr>
          <w:rFonts w:asciiTheme="majorHAnsi" w:hAnsiTheme="majorHAnsi" w:cs="Cambria"/>
          <w:sz w:val="20"/>
          <w:szCs w:val="20"/>
        </w:rPr>
        <w:t xml:space="preserve">Cadbury Heath Healthcare offers patients the ability to access our records in order to book </w:t>
      </w:r>
      <w:r w:rsidR="00AD460E" w:rsidRPr="00AD460E">
        <w:rPr>
          <w:rFonts w:asciiTheme="majorHAnsi" w:hAnsiTheme="majorHAnsi" w:cs="Cambria"/>
          <w:sz w:val="20"/>
          <w:szCs w:val="20"/>
        </w:rPr>
        <w:t>perform a variety of task</w:t>
      </w:r>
      <w:r w:rsidR="00AD460E">
        <w:rPr>
          <w:rFonts w:asciiTheme="majorHAnsi" w:hAnsiTheme="majorHAnsi" w:cs="Cambria"/>
          <w:sz w:val="20"/>
          <w:szCs w:val="20"/>
        </w:rPr>
        <w:t xml:space="preserve">s – with two types of online access being available. </w:t>
      </w:r>
    </w:p>
    <w:p w:rsidR="00AD460E" w:rsidRDefault="00AD460E" w:rsidP="00AD460E">
      <w:pPr>
        <w:pStyle w:val="ListParagraph"/>
        <w:rPr>
          <w:rFonts w:asciiTheme="majorHAnsi" w:hAnsiTheme="majorHAnsi" w:cs="Cambria"/>
          <w:sz w:val="20"/>
          <w:szCs w:val="20"/>
        </w:rPr>
      </w:pPr>
      <w:r>
        <w:rPr>
          <w:rFonts w:asciiTheme="majorHAnsi" w:hAnsiTheme="majorHAnsi" w:cs="Cambria"/>
          <w:sz w:val="20"/>
          <w:szCs w:val="20"/>
        </w:rPr>
        <w:t>Patients can either choose one of the following two options:</w:t>
      </w:r>
    </w:p>
    <w:p w:rsidR="00AD460E" w:rsidRDefault="00AD460E" w:rsidP="00AD460E">
      <w:pPr>
        <w:pStyle w:val="ListParagraph"/>
        <w:numPr>
          <w:ilvl w:val="0"/>
          <w:numId w:val="3"/>
        </w:numPr>
        <w:rPr>
          <w:rFonts w:asciiTheme="majorHAnsi" w:hAnsiTheme="majorHAnsi" w:cs="Cambria"/>
          <w:sz w:val="20"/>
          <w:szCs w:val="20"/>
        </w:rPr>
      </w:pPr>
      <w:r>
        <w:rPr>
          <w:rFonts w:asciiTheme="majorHAnsi" w:hAnsiTheme="majorHAnsi" w:cs="Cambria"/>
          <w:b/>
          <w:sz w:val="20"/>
          <w:szCs w:val="20"/>
        </w:rPr>
        <w:t xml:space="preserve">Standard </w:t>
      </w:r>
      <w:r w:rsidRPr="00AD460E">
        <w:rPr>
          <w:rFonts w:asciiTheme="majorHAnsi" w:hAnsiTheme="majorHAnsi" w:cs="Cambria"/>
          <w:b/>
          <w:sz w:val="20"/>
          <w:szCs w:val="20"/>
        </w:rPr>
        <w:t>online access</w:t>
      </w:r>
      <w:r>
        <w:rPr>
          <w:rFonts w:asciiTheme="majorHAnsi" w:hAnsiTheme="majorHAnsi" w:cs="Cambria"/>
          <w:sz w:val="20"/>
          <w:szCs w:val="20"/>
        </w:rPr>
        <w:t xml:space="preserve"> – this is the most popular choice. It allows patients to order repeat prescriptions and book routine GP appointments only. Standard applications will be processed in a few working days and the registration codes will be emailed to a patient (or enveloped in reception for collection). </w:t>
      </w:r>
    </w:p>
    <w:p w:rsidR="00AD460E" w:rsidRPr="00AD460E" w:rsidRDefault="00AD460E" w:rsidP="00AD460E">
      <w:pPr>
        <w:pStyle w:val="ListParagraph"/>
        <w:numPr>
          <w:ilvl w:val="0"/>
          <w:numId w:val="3"/>
        </w:numPr>
        <w:rPr>
          <w:rFonts w:asciiTheme="majorHAnsi" w:hAnsiTheme="majorHAnsi" w:cs="Cambria"/>
          <w:sz w:val="20"/>
          <w:szCs w:val="20"/>
        </w:rPr>
      </w:pPr>
      <w:r>
        <w:rPr>
          <w:rFonts w:asciiTheme="majorHAnsi" w:hAnsiTheme="majorHAnsi" w:cs="Cambria"/>
          <w:b/>
          <w:sz w:val="20"/>
          <w:szCs w:val="20"/>
        </w:rPr>
        <w:t xml:space="preserve">Detailed online access </w:t>
      </w:r>
      <w:r>
        <w:rPr>
          <w:rFonts w:asciiTheme="majorHAnsi" w:hAnsiTheme="majorHAnsi" w:cs="Cambria"/>
          <w:sz w:val="20"/>
          <w:szCs w:val="20"/>
        </w:rPr>
        <w:t xml:space="preserve">– in addition to the above, this option will allow patients to see some of their medical notes, their lab reports, and a list of diagnosed medical conditions. Because of the extra level of access granted, this will need to be approved by a patient’s registered GP before the application can be processed and the registration codes sent to patients. This can take </w:t>
      </w:r>
      <w:r>
        <w:rPr>
          <w:rFonts w:asciiTheme="majorHAnsi" w:hAnsiTheme="majorHAnsi" w:cs="Cambria"/>
          <w:i/>
          <w:sz w:val="20"/>
          <w:szCs w:val="20"/>
        </w:rPr>
        <w:t xml:space="preserve">up </w:t>
      </w:r>
      <w:r w:rsidRPr="00AD460E">
        <w:rPr>
          <w:rFonts w:asciiTheme="majorHAnsi" w:hAnsiTheme="majorHAnsi" w:cs="Cambria"/>
          <w:i/>
          <w:sz w:val="20"/>
          <w:szCs w:val="20"/>
        </w:rPr>
        <w:t>to</w:t>
      </w:r>
      <w:r w:rsidRPr="00AD460E">
        <w:rPr>
          <w:i/>
        </w:rPr>
        <w:t xml:space="preserve"> 28 working days.</w:t>
      </w:r>
      <w:r>
        <w:t xml:space="preserve"> Please note that GPs may feel it appropriate to restrict or exclude access to information concerning third party and sensitive information (such as sexual / reproductive health, child / adult safeguarding issues, domestic violence incidents, some mental health issues, and criminal activity). This service is not granted for children under the age of 16. </w:t>
      </w:r>
    </w:p>
    <w:p w:rsidR="00AD460E" w:rsidRPr="00AD460E" w:rsidRDefault="00AD460E" w:rsidP="00AD460E">
      <w:pPr>
        <w:rPr>
          <w:rFonts w:asciiTheme="majorHAnsi" w:hAnsiTheme="majorHAnsi" w:cs="Cambria"/>
          <w:b/>
          <w:sz w:val="20"/>
          <w:szCs w:val="20"/>
        </w:rPr>
      </w:pPr>
      <w:r w:rsidRPr="00AD460E">
        <w:rPr>
          <w:rFonts w:asciiTheme="majorHAnsi" w:hAnsiTheme="majorHAnsi" w:cs="Cambria"/>
          <w:b/>
          <w:sz w:val="20"/>
          <w:szCs w:val="20"/>
        </w:rPr>
        <w:t>Please pick your level of access</w:t>
      </w:r>
      <w:r>
        <w:rPr>
          <w:rFonts w:asciiTheme="majorHAnsi" w:hAnsiTheme="majorHAnsi" w:cs="Cambria"/>
          <w:b/>
          <w:sz w:val="20"/>
          <w:szCs w:val="20"/>
        </w:rPr>
        <w:t xml:space="preserve"> (standard or detailed)</w:t>
      </w:r>
      <w:r w:rsidRPr="00AD460E">
        <w:rPr>
          <w:rFonts w:asciiTheme="majorHAnsi" w:hAnsiTheme="majorHAnsi" w:cs="Cambria"/>
          <w:b/>
          <w:sz w:val="20"/>
          <w:szCs w:val="20"/>
        </w:rPr>
        <w:t xml:space="preserve"> on the reverse page once you’ve read the information below. </w:t>
      </w:r>
    </w:p>
    <w:p w:rsidR="00E558D7" w:rsidRPr="00FE0353" w:rsidRDefault="00657278" w:rsidP="00AD460E">
      <w:pPr>
        <w:pStyle w:val="ListParagraph"/>
        <w:rPr>
          <w:rFonts w:asciiTheme="majorHAnsi" w:hAnsiTheme="majorHAnsi" w:cs="Cambria"/>
          <w:sz w:val="20"/>
          <w:szCs w:val="20"/>
        </w:rPr>
      </w:pPr>
      <w:r w:rsidRPr="00FE0353">
        <w:rPr>
          <w:rFonts w:asciiTheme="majorHAnsi" w:hAnsiTheme="majorHAnsi" w:cs="Cambria"/>
          <w:sz w:val="20"/>
          <w:szCs w:val="20"/>
        </w:rPr>
        <w:t>All registration codes will be sent to the email address you’ve provided above</w:t>
      </w:r>
      <w:r w:rsidR="00AD460E">
        <w:rPr>
          <w:rFonts w:asciiTheme="majorHAnsi" w:hAnsiTheme="majorHAnsi" w:cs="Cambria"/>
          <w:sz w:val="20"/>
          <w:szCs w:val="20"/>
        </w:rPr>
        <w:t>, if you’ve provided one</w:t>
      </w:r>
      <w:r w:rsidRPr="00FE0353">
        <w:rPr>
          <w:rFonts w:asciiTheme="majorHAnsi" w:hAnsiTheme="majorHAnsi" w:cs="Cambria"/>
          <w:sz w:val="20"/>
          <w:szCs w:val="20"/>
        </w:rPr>
        <w:t xml:space="preserve">. When accessing personal information via a Patient Access account, please be vigilant of confidentiality, as Cadbury Heath Healthcare has no liability for data protection breaches caused by you accessing this information externally to the health centre. </w:t>
      </w:r>
    </w:p>
    <w:p w:rsidR="00E558D7" w:rsidRPr="00E558D7" w:rsidRDefault="00E558D7" w:rsidP="00E558D7">
      <w:pPr>
        <w:spacing w:after="0" w:line="240" w:lineRule="auto"/>
        <w:jc w:val="both"/>
        <w:rPr>
          <w:rFonts w:ascii="Arial" w:hAnsi="Arial" w:cs="Arial"/>
          <w:b/>
          <w:bCs/>
          <w:sz w:val="20"/>
          <w:u w:val="single"/>
          <w:lang w:eastAsia="en-GB"/>
        </w:rPr>
      </w:pPr>
      <w:r w:rsidRPr="00E558D7">
        <w:rPr>
          <w:rFonts w:ascii="Arial" w:hAnsi="Arial" w:cs="Arial"/>
          <w:b/>
          <w:bCs/>
          <w:sz w:val="20"/>
          <w:u w:val="single"/>
          <w:lang w:eastAsia="en-GB"/>
        </w:rPr>
        <w:t>Access for children</w:t>
      </w:r>
    </w:p>
    <w:p w:rsidR="00E558D7" w:rsidRPr="00E558D7" w:rsidRDefault="00E558D7" w:rsidP="00E558D7">
      <w:pPr>
        <w:spacing w:after="0" w:line="240" w:lineRule="auto"/>
        <w:jc w:val="both"/>
        <w:rPr>
          <w:rFonts w:ascii="Arial" w:hAnsi="Arial" w:cs="Arial"/>
          <w:bCs/>
          <w:sz w:val="20"/>
          <w:lang w:eastAsia="en-GB"/>
        </w:rPr>
      </w:pPr>
      <w:r w:rsidRPr="00E558D7">
        <w:rPr>
          <w:rFonts w:ascii="Arial" w:hAnsi="Arial" w:cs="Arial"/>
          <w:bCs/>
          <w:sz w:val="20"/>
          <w:lang w:eastAsia="en-GB"/>
        </w:rPr>
        <w:t xml:space="preserve">Please note </w:t>
      </w:r>
      <w:r w:rsidR="00AD460E">
        <w:rPr>
          <w:rFonts w:ascii="Arial" w:hAnsi="Arial" w:cs="Arial"/>
          <w:bCs/>
          <w:sz w:val="20"/>
          <w:lang w:eastAsia="en-GB"/>
        </w:rPr>
        <w:t xml:space="preserve">that we only allow the limited level of online access for children under the age of 16. This allows them, or their parents / guardians, to order repeat </w:t>
      </w:r>
      <w:r w:rsidR="00AD460E" w:rsidRPr="00AD460E">
        <w:rPr>
          <w:rFonts w:ascii="Arial" w:hAnsi="Arial" w:cs="Arial"/>
          <w:b/>
          <w:bCs/>
          <w:sz w:val="20"/>
          <w:lang w:eastAsia="en-GB"/>
        </w:rPr>
        <w:t>prescriptions and book appointments</w:t>
      </w:r>
      <w:r w:rsidR="00AD460E">
        <w:rPr>
          <w:rFonts w:ascii="Arial" w:hAnsi="Arial" w:cs="Arial"/>
          <w:bCs/>
          <w:sz w:val="20"/>
          <w:lang w:eastAsia="en-GB"/>
        </w:rPr>
        <w:t xml:space="preserve"> </w:t>
      </w:r>
      <w:r w:rsidR="00AD460E" w:rsidRPr="00AD460E">
        <w:rPr>
          <w:rFonts w:ascii="Arial" w:hAnsi="Arial" w:cs="Arial"/>
          <w:b/>
          <w:bCs/>
          <w:sz w:val="20"/>
          <w:lang w:eastAsia="en-GB"/>
        </w:rPr>
        <w:t>only</w:t>
      </w:r>
      <w:r w:rsidR="00AD460E">
        <w:rPr>
          <w:rFonts w:ascii="Arial" w:hAnsi="Arial" w:cs="Arial"/>
          <w:bCs/>
          <w:sz w:val="20"/>
          <w:lang w:eastAsia="en-GB"/>
        </w:rPr>
        <w:t xml:space="preserve">. Even if the form is signed on page 2 to request detailed online access, only standard access will be given for a patient under the age of 16. </w:t>
      </w:r>
    </w:p>
    <w:p w:rsidR="00E558D7" w:rsidRPr="00E558D7" w:rsidRDefault="00E558D7" w:rsidP="00E558D7">
      <w:pPr>
        <w:spacing w:after="0" w:line="240" w:lineRule="auto"/>
        <w:jc w:val="both"/>
        <w:rPr>
          <w:rFonts w:ascii="Arial" w:hAnsi="Arial" w:cs="Arial"/>
          <w:b/>
          <w:bCs/>
          <w:sz w:val="20"/>
          <w:lang w:eastAsia="en-GB"/>
        </w:rPr>
      </w:pPr>
    </w:p>
    <w:p w:rsidR="00E558D7" w:rsidRPr="00E558D7" w:rsidRDefault="00AD460E" w:rsidP="00E558D7">
      <w:pPr>
        <w:spacing w:after="0" w:line="240" w:lineRule="auto"/>
        <w:jc w:val="both"/>
        <w:rPr>
          <w:rFonts w:ascii="Arial" w:hAnsi="Arial" w:cs="Arial"/>
          <w:b/>
          <w:bCs/>
          <w:sz w:val="20"/>
          <w:u w:val="single"/>
          <w:lang w:eastAsia="en-GB"/>
        </w:rPr>
      </w:pPr>
      <w:r>
        <w:rPr>
          <w:rFonts w:ascii="Arial" w:hAnsi="Arial" w:cs="Arial"/>
          <w:b/>
          <w:bCs/>
          <w:sz w:val="20"/>
          <w:u w:val="single"/>
          <w:lang w:eastAsia="en-GB"/>
        </w:rPr>
        <w:t>Carer</w:t>
      </w:r>
      <w:r w:rsidR="00E558D7" w:rsidRPr="00E558D7">
        <w:rPr>
          <w:rFonts w:ascii="Arial" w:hAnsi="Arial" w:cs="Arial"/>
          <w:b/>
          <w:bCs/>
          <w:sz w:val="20"/>
          <w:u w:val="single"/>
          <w:lang w:eastAsia="en-GB"/>
        </w:rPr>
        <w:t>s</w:t>
      </w:r>
      <w:r w:rsidR="00E558D7">
        <w:rPr>
          <w:rFonts w:ascii="Arial" w:hAnsi="Arial" w:cs="Arial"/>
          <w:b/>
          <w:bCs/>
          <w:sz w:val="20"/>
          <w:u w:val="single"/>
          <w:lang w:eastAsia="en-GB"/>
        </w:rPr>
        <w:t xml:space="preserve"> </w:t>
      </w:r>
      <w:r w:rsidR="00E558D7" w:rsidRPr="00E558D7">
        <w:rPr>
          <w:rFonts w:ascii="Arial" w:hAnsi="Arial" w:cs="Arial"/>
          <w:b/>
          <w:bCs/>
          <w:sz w:val="20"/>
          <w:u w:val="single"/>
          <w:lang w:eastAsia="en-GB"/>
        </w:rPr>
        <w:t>/</w:t>
      </w:r>
      <w:r w:rsidR="00E558D7">
        <w:rPr>
          <w:rFonts w:ascii="Arial" w:hAnsi="Arial" w:cs="Arial"/>
          <w:b/>
          <w:bCs/>
          <w:sz w:val="20"/>
          <w:u w:val="single"/>
          <w:lang w:eastAsia="en-GB"/>
        </w:rPr>
        <w:t xml:space="preserve"> </w:t>
      </w:r>
      <w:r w:rsidR="00E558D7" w:rsidRPr="00E558D7">
        <w:rPr>
          <w:rFonts w:ascii="Arial" w:hAnsi="Arial" w:cs="Arial"/>
          <w:b/>
          <w:bCs/>
          <w:sz w:val="20"/>
          <w:u w:val="single"/>
          <w:lang w:eastAsia="en-GB"/>
        </w:rPr>
        <w:t>Patients unable to consent</w:t>
      </w:r>
    </w:p>
    <w:p w:rsidR="00AC56AE" w:rsidRDefault="000669DB" w:rsidP="00E558D7">
      <w:pPr>
        <w:spacing w:after="0" w:line="240" w:lineRule="auto"/>
        <w:jc w:val="both"/>
        <w:rPr>
          <w:rFonts w:ascii="Arial" w:hAnsi="Arial" w:cs="Arial"/>
          <w:bCs/>
          <w:sz w:val="20"/>
          <w:lang w:eastAsia="en-GB"/>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2547620</wp:posOffset>
                </wp:positionH>
                <wp:positionV relativeFrom="paragraph">
                  <wp:posOffset>417830</wp:posOffset>
                </wp:positionV>
                <wp:extent cx="3836670" cy="646430"/>
                <wp:effectExtent l="4445" t="0" r="317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7536" w:rsidRPr="00BC7536" w:rsidRDefault="00BC7536" w:rsidP="00BC7536">
                            <w:pPr>
                              <w:jc w:val="center"/>
                              <w:rPr>
                                <w:b/>
                                <w:sz w:val="48"/>
                                <w:szCs w:val="48"/>
                              </w:rPr>
                            </w:pPr>
                            <w:r w:rsidRPr="00BC7536">
                              <w:rPr>
                                <w:b/>
                                <w:sz w:val="48"/>
                                <w:szCs w:val="48"/>
                              </w:rPr>
                              <w:t>Please turn over for part 2.</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0.6pt;margin-top:32.9pt;width:302.1pt;height:50.9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EQiggIAAA8FAAAOAAAAZHJzL2Uyb0RvYy54bWysVG1v2yAQ/j5p/wHxPfVLHCe26lRrO0+T&#10;uhep3Q8gBsdoGBiQ2N20/74DJ2nWbdI0zR8wcMfD3T3PcXk19gLtmbFcyQonFzFGTDaKcrmt8KeH&#10;erbCyDoiKRFKsgo/Mouv1i9fXA66ZKnqlKDMIACRthx0hTvndBlFtulYT+yF0kyCsVWmJw6WZhtR&#10;QwZA70WUxnEeDcpQbVTDrIXd28mI1wG/bVnjPrStZQ6JCkNsLowmjBs/RutLUm4N0R1vDmGQf4ii&#10;J1zCpSeoW+II2hn+C1TPG6Osat1Fo/pItS1vWMgBskniZ9ncd0SzkAsUx+pTmez/g23e7z8axGmF&#10;5xhJ0gNFD2x06FqNKPXVGbQtweleg5sbYRtYDplafaeazxZJddMRuWWvjFFDxwiF6BJ/Mjo7OuFY&#10;D7IZ3ikK15CdUwFobE3vSwfFQIAOLD2emPGhNLA5X83zfAmmBmx5lmfzQF1EyuNpbax7w1SP/KTC&#10;BpgP6GR/Z52PhpRHF3+ZVYLTmgsRFma7uREG7QmopA5fSOCZm5DeWSp/bEKcdiBIuMPbfLiB9W9F&#10;kmbxdVrM6ny1nGV1tpgVy3g1i5PiusjjrMhu6+8+wCQrO04pk3dcsqMCk+zvGD70wqSdoEE0VLhY&#10;pIuJoj8mGYfvd0n23EFDCt5XeHVyIqUn9rWkkDYpHeFimkc/hx+qDDU4/kNVggw885MG3LgZAcVr&#10;Y6PoIwjCKOALqIVXBCadMl8xGqAjK2y/7IhhGIm3EkRVJFnmWzgsssUyhYU5t2zOLUQ2AFVhh9E0&#10;vXFT2++04dsObjrK+BUIseZBI09RHeQLXReSObwQvq3P18Hr6R1b/wAAAP//AwBQSwMEFAAGAAgA&#10;AAAhAEfF2QLhAAAACwEAAA8AAABkcnMvZG93bnJldi54bWxMj01PwzAMhu9I/IfISFwQS1ptBZWm&#10;0/i6cNsoEkev8dpCk1RNthV+Pd5p3Gz50evnLZaT7cWBxtB5pyGZKRDkam8612io3l9v70GEiM5g&#10;7x1p+KEAy/LyosDc+KNb02ETG8EhLuSooY1xyKUMdUsWw8wP5Pi286PFyOvYSDPikcNtL1OlMmmx&#10;c/yhxYGeWqq/N3ur4fexel693MRkl8bP9GNt36r6C7W+vppWDyAiTfEMw0mf1aFkp63fOxNEr2Gu&#10;kpRRDdmCK5wApRZzEFuesrsMZFnI/x3KPwAAAP//AwBQSwECLQAUAAYACAAAACEAtoM4kv4AAADh&#10;AQAAEwAAAAAAAAAAAAAAAAAAAAAAW0NvbnRlbnRfVHlwZXNdLnhtbFBLAQItABQABgAIAAAAIQA4&#10;/SH/1gAAAJQBAAALAAAAAAAAAAAAAAAAAC8BAABfcmVscy8ucmVsc1BLAQItABQABgAIAAAAIQA3&#10;mEQiggIAAA8FAAAOAAAAAAAAAAAAAAAAAC4CAABkcnMvZTJvRG9jLnhtbFBLAQItABQABgAIAAAA&#10;IQBHxdkC4QAAAAsBAAAPAAAAAAAAAAAAAAAAANwEAABkcnMvZG93bnJldi54bWxQSwUGAAAAAAQA&#10;BADzAAAA6gUAAAAA&#10;" stroked="f">
                <v:textbox style="mso-fit-shape-to-text:t">
                  <w:txbxContent>
                    <w:p w:rsidR="00BC7536" w:rsidRPr="00BC7536" w:rsidRDefault="00BC7536" w:rsidP="00BC7536">
                      <w:pPr>
                        <w:jc w:val="center"/>
                        <w:rPr>
                          <w:b/>
                          <w:sz w:val="48"/>
                          <w:szCs w:val="48"/>
                        </w:rPr>
                      </w:pPr>
                      <w:r w:rsidRPr="00BC7536">
                        <w:rPr>
                          <w:b/>
                          <w:sz w:val="48"/>
                          <w:szCs w:val="48"/>
                        </w:rPr>
                        <w:t>Please turn over for part 2.</w:t>
                      </w:r>
                    </w:p>
                  </w:txbxContent>
                </v:textbox>
              </v:shape>
            </w:pict>
          </mc:Fallback>
        </mc:AlternateContent>
      </w:r>
      <w:r w:rsidR="00E558D7" w:rsidRPr="00E558D7">
        <w:rPr>
          <w:rFonts w:ascii="Arial" w:hAnsi="Arial" w:cs="Arial"/>
          <w:bCs/>
          <w:sz w:val="20"/>
          <w:lang w:eastAsia="en-GB"/>
        </w:rPr>
        <w:t>If you wish to access the medical record of someone you care for, it will be necessary for both you and the person you care for to sign this form. Where you wish access to a patient’s medical record who are personally unable to consent, requests will initially be authorised via the patient’s GP and may involve seeking consent from the patient’s next of kin.</w:t>
      </w:r>
    </w:p>
    <w:p w:rsidR="00E558D7" w:rsidRPr="00AC56AE" w:rsidRDefault="00E558D7" w:rsidP="00E558D7">
      <w:pPr>
        <w:spacing w:after="0" w:line="240" w:lineRule="auto"/>
        <w:jc w:val="both"/>
        <w:rPr>
          <w:rFonts w:ascii="Arial" w:hAnsi="Arial" w:cs="Arial"/>
          <w:bCs/>
          <w:sz w:val="20"/>
          <w:lang w:eastAsia="en-GB"/>
        </w:rPr>
      </w:pPr>
      <w:r w:rsidRPr="00CC10AE">
        <w:rPr>
          <w:rFonts w:ascii="Arial" w:hAnsi="Arial" w:cs="Arial"/>
          <w:b/>
          <w:bCs/>
          <w:u w:val="single"/>
          <w:lang w:eastAsia="en-GB"/>
        </w:rPr>
        <w:lastRenderedPageBreak/>
        <w:t>ID required</w:t>
      </w:r>
      <w:r w:rsidR="00AD460E">
        <w:rPr>
          <w:rFonts w:ascii="Arial" w:hAnsi="Arial" w:cs="Arial"/>
          <w:b/>
          <w:bCs/>
          <w:u w:val="single"/>
          <w:lang w:eastAsia="en-GB"/>
        </w:rPr>
        <w:t xml:space="preserve"> to request online access – to be shown at reception alongside this completed form</w:t>
      </w:r>
    </w:p>
    <w:p w:rsidR="00E558D7" w:rsidRPr="00CC10AE" w:rsidRDefault="00E558D7" w:rsidP="00E558D7">
      <w:pPr>
        <w:spacing w:after="0" w:line="240" w:lineRule="auto"/>
        <w:jc w:val="both"/>
        <w:rPr>
          <w:rFonts w:ascii="Arial" w:hAnsi="Arial" w:cs="Arial"/>
          <w:b/>
          <w:bCs/>
          <w:lang w:eastAsia="en-GB"/>
        </w:rPr>
      </w:pPr>
      <w:r w:rsidRPr="00CC10AE">
        <w:rPr>
          <w:rFonts w:ascii="Arial" w:hAnsi="Arial" w:cs="Arial"/>
          <w:b/>
          <w:bCs/>
          <w:lang w:eastAsia="en-GB"/>
        </w:rPr>
        <w:t xml:space="preserve">For access to your own record </w:t>
      </w:r>
      <w:r w:rsidR="00AD460E">
        <w:rPr>
          <w:rFonts w:ascii="Arial" w:hAnsi="Arial" w:cs="Arial"/>
          <w:b/>
          <w:bCs/>
          <w:lang w:eastAsia="en-GB"/>
        </w:rPr>
        <w:t xml:space="preserve">(16+) </w:t>
      </w:r>
      <w:r w:rsidRPr="00CC10AE">
        <w:rPr>
          <w:rFonts w:ascii="Arial" w:hAnsi="Arial" w:cs="Arial"/>
          <w:b/>
          <w:bCs/>
          <w:lang w:eastAsia="en-GB"/>
        </w:rPr>
        <w:t xml:space="preserve">– </w:t>
      </w:r>
      <w:r w:rsidRPr="00CC10AE">
        <w:rPr>
          <w:rFonts w:ascii="Arial" w:hAnsi="Arial" w:cs="Arial"/>
          <w:bCs/>
          <w:lang w:eastAsia="en-GB"/>
        </w:rPr>
        <w:t>photographic ID</w:t>
      </w:r>
      <w:r>
        <w:rPr>
          <w:rFonts w:ascii="Arial" w:hAnsi="Arial" w:cs="Arial"/>
          <w:bCs/>
          <w:lang w:eastAsia="en-GB"/>
        </w:rPr>
        <w:t xml:space="preserve"> and a separate document acting as proof of current address for the patient.</w:t>
      </w:r>
    </w:p>
    <w:p w:rsidR="00AD460E" w:rsidRDefault="00AD460E" w:rsidP="00E558D7">
      <w:pPr>
        <w:spacing w:after="0" w:line="240" w:lineRule="auto"/>
        <w:jc w:val="both"/>
        <w:rPr>
          <w:rFonts w:ascii="Arial" w:hAnsi="Arial" w:cs="Arial"/>
          <w:b/>
          <w:bCs/>
          <w:lang w:eastAsia="en-GB"/>
        </w:rPr>
      </w:pPr>
      <w:r w:rsidRPr="00CC10AE">
        <w:rPr>
          <w:rFonts w:ascii="Arial" w:hAnsi="Arial" w:cs="Arial"/>
          <w:b/>
          <w:bCs/>
          <w:lang w:eastAsia="en-GB"/>
        </w:rPr>
        <w:t>For access to a child’s record</w:t>
      </w:r>
      <w:r>
        <w:rPr>
          <w:rFonts w:ascii="Arial" w:hAnsi="Arial" w:cs="Arial"/>
          <w:b/>
          <w:bCs/>
          <w:lang w:eastAsia="en-GB"/>
        </w:rPr>
        <w:t xml:space="preserve"> (under 16)</w:t>
      </w:r>
      <w:r w:rsidRPr="00CC10AE">
        <w:rPr>
          <w:rFonts w:ascii="Arial" w:hAnsi="Arial" w:cs="Arial"/>
          <w:b/>
          <w:bCs/>
          <w:lang w:eastAsia="en-GB"/>
        </w:rPr>
        <w:t xml:space="preserve"> – </w:t>
      </w:r>
      <w:r w:rsidRPr="00CC10AE">
        <w:rPr>
          <w:rFonts w:ascii="Arial" w:hAnsi="Arial" w:cs="Arial"/>
          <w:bCs/>
          <w:lang w:eastAsia="en-GB"/>
        </w:rPr>
        <w:t>birth certificate of child &amp; photographic ID of parent/guardian.</w:t>
      </w:r>
      <w:r>
        <w:rPr>
          <w:rFonts w:ascii="Arial" w:hAnsi="Arial" w:cs="Arial"/>
          <w:bCs/>
          <w:lang w:eastAsia="en-GB"/>
        </w:rPr>
        <w:t xml:space="preserve"> We also require a separate document acting as proof of current address for the patient. </w:t>
      </w:r>
    </w:p>
    <w:p w:rsidR="00833714" w:rsidRPr="00AD460E" w:rsidRDefault="00E558D7" w:rsidP="00E558D7">
      <w:pPr>
        <w:spacing w:after="0" w:line="240" w:lineRule="auto"/>
        <w:jc w:val="both"/>
        <w:rPr>
          <w:rFonts w:ascii="Arial" w:hAnsi="Arial" w:cs="Arial"/>
          <w:bCs/>
          <w:lang w:eastAsia="en-GB"/>
        </w:rPr>
      </w:pPr>
      <w:r w:rsidRPr="00CC10AE">
        <w:rPr>
          <w:rFonts w:ascii="Arial" w:hAnsi="Arial" w:cs="Arial"/>
          <w:b/>
          <w:bCs/>
          <w:lang w:eastAsia="en-GB"/>
        </w:rPr>
        <w:t xml:space="preserve">For access to someone you care for </w:t>
      </w:r>
      <w:r w:rsidR="00AD460E">
        <w:rPr>
          <w:rFonts w:ascii="Arial" w:hAnsi="Arial" w:cs="Arial"/>
          <w:b/>
          <w:bCs/>
          <w:lang w:eastAsia="en-GB"/>
        </w:rPr>
        <w:t xml:space="preserve">(16+) </w:t>
      </w:r>
      <w:r w:rsidRPr="00CC10AE">
        <w:rPr>
          <w:rFonts w:ascii="Arial" w:hAnsi="Arial" w:cs="Arial"/>
          <w:b/>
          <w:bCs/>
          <w:lang w:eastAsia="en-GB"/>
        </w:rPr>
        <w:t xml:space="preserve">– </w:t>
      </w:r>
      <w:r w:rsidRPr="00CC10AE">
        <w:rPr>
          <w:rFonts w:ascii="Arial" w:hAnsi="Arial" w:cs="Arial"/>
          <w:bCs/>
          <w:lang w:eastAsia="en-GB"/>
        </w:rPr>
        <w:t xml:space="preserve">photographic ID for you and </w:t>
      </w:r>
      <w:r>
        <w:rPr>
          <w:rFonts w:ascii="Arial" w:hAnsi="Arial" w:cs="Arial"/>
          <w:bCs/>
          <w:lang w:eastAsia="en-GB"/>
        </w:rPr>
        <w:t xml:space="preserve">the </w:t>
      </w:r>
      <w:r w:rsidRPr="00CC10AE">
        <w:rPr>
          <w:rFonts w:ascii="Arial" w:hAnsi="Arial" w:cs="Arial"/>
          <w:bCs/>
          <w:lang w:eastAsia="en-GB"/>
        </w:rPr>
        <w:t>person you care for</w:t>
      </w:r>
      <w:r>
        <w:rPr>
          <w:rFonts w:ascii="Arial" w:hAnsi="Arial" w:cs="Arial"/>
          <w:bCs/>
          <w:lang w:eastAsia="en-GB"/>
        </w:rPr>
        <w:t>, as well as a separate document acting as proof of the c</w:t>
      </w:r>
      <w:r w:rsidR="00AD460E">
        <w:rPr>
          <w:rFonts w:ascii="Arial" w:hAnsi="Arial" w:cs="Arial"/>
          <w:bCs/>
          <w:lang w:eastAsia="en-GB"/>
        </w:rPr>
        <w:t>urrent address for the patient.</w:t>
      </w:r>
    </w:p>
    <w:p w:rsidR="00833714" w:rsidRDefault="00833714" w:rsidP="00E558D7">
      <w:pPr>
        <w:spacing w:after="0" w:line="240" w:lineRule="auto"/>
        <w:jc w:val="both"/>
        <w:rPr>
          <w:rFonts w:ascii="Arial" w:hAnsi="Arial" w:cs="Arial"/>
          <w:b/>
          <w:bCs/>
          <w:lang w:eastAsia="en-GB"/>
        </w:rPr>
      </w:pPr>
    </w:p>
    <w:p w:rsidR="00E558D7" w:rsidRPr="00CC10AE" w:rsidRDefault="00E558D7" w:rsidP="00E558D7">
      <w:pPr>
        <w:spacing w:after="0" w:line="240" w:lineRule="auto"/>
        <w:jc w:val="both"/>
        <w:rPr>
          <w:rFonts w:ascii="Arial" w:hAnsi="Arial" w:cs="Arial"/>
          <w:b/>
          <w:bCs/>
          <w:lang w:eastAsia="en-GB"/>
        </w:rPr>
      </w:pPr>
      <w:r w:rsidRPr="00CC10AE">
        <w:rPr>
          <w:rFonts w:ascii="Arial" w:hAnsi="Arial" w:cs="Arial"/>
          <w:b/>
          <w:bCs/>
          <w:lang w:eastAsia="en-GB"/>
        </w:rPr>
        <w:t>Signed agreements</w:t>
      </w:r>
    </w:p>
    <w:p w:rsidR="00E558D7" w:rsidRPr="00CC10AE" w:rsidRDefault="00E558D7" w:rsidP="00E558D7">
      <w:pPr>
        <w:spacing w:after="0" w:line="240" w:lineRule="auto"/>
        <w:jc w:val="both"/>
        <w:rPr>
          <w:rFonts w:ascii="Arial" w:hAnsi="Arial" w:cs="Arial"/>
          <w:sz w:val="20"/>
          <w:szCs w:val="20"/>
          <w:lang w:eastAsia="en-GB"/>
        </w:rPr>
      </w:pPr>
      <w:r w:rsidRPr="00CC10AE">
        <w:rPr>
          <w:rFonts w:ascii="Arial" w:hAnsi="Arial" w:cs="Arial"/>
          <w:sz w:val="20"/>
          <w:szCs w:val="20"/>
          <w:lang w:eastAsia="en-GB"/>
        </w:rPr>
        <w:t>Signing below indi</w:t>
      </w:r>
      <w:r w:rsidR="000E6A33">
        <w:rPr>
          <w:rFonts w:ascii="Arial" w:hAnsi="Arial" w:cs="Arial"/>
          <w:sz w:val="20"/>
          <w:szCs w:val="20"/>
          <w:lang w:eastAsia="en-GB"/>
        </w:rPr>
        <w:t xml:space="preserve">cates agreement to abide by all relevant data protection legislation </w:t>
      </w:r>
      <w:r w:rsidRPr="00CC10AE">
        <w:rPr>
          <w:rFonts w:ascii="Arial" w:hAnsi="Arial" w:cs="Arial"/>
          <w:sz w:val="20"/>
          <w:szCs w:val="20"/>
          <w:lang w:eastAsia="en-GB"/>
        </w:rPr>
        <w:t xml:space="preserve">for access to online information. Patients, or representatives acting on behalf of a patient, should be comfortable with the level of personal confidentiality in place before agreeing and signing this request. </w:t>
      </w:r>
    </w:p>
    <w:p w:rsidR="00E558D7" w:rsidRPr="00CC10AE" w:rsidRDefault="00E558D7" w:rsidP="00E558D7">
      <w:pPr>
        <w:spacing w:after="0" w:line="240" w:lineRule="auto"/>
        <w:jc w:val="both"/>
        <w:rPr>
          <w:rFonts w:ascii="Arial" w:hAnsi="Arial" w:cs="Arial"/>
          <w:b/>
          <w:bCs/>
          <w:sz w:val="16"/>
          <w:szCs w:val="16"/>
          <w:lang w:eastAsia="en-GB"/>
        </w:rPr>
      </w:pPr>
    </w:p>
    <w:p w:rsidR="00E558D7" w:rsidRPr="00D00F42" w:rsidRDefault="00E558D7" w:rsidP="00E558D7">
      <w:pPr>
        <w:spacing w:after="0" w:line="240" w:lineRule="auto"/>
        <w:jc w:val="both"/>
        <w:rPr>
          <w:rFonts w:ascii="Arial" w:hAnsi="Arial" w:cs="Arial"/>
          <w:b/>
          <w:bCs/>
          <w:lang w:eastAsia="en-GB"/>
        </w:rPr>
      </w:pPr>
      <w:r w:rsidRPr="00066091">
        <w:rPr>
          <w:rFonts w:ascii="Arial" w:hAnsi="Arial" w:cs="Arial"/>
          <w:b/>
          <w:bCs/>
          <w:sz w:val="28"/>
          <w:szCs w:val="28"/>
          <w:u w:val="single"/>
          <w:lang w:eastAsia="en-GB"/>
        </w:rPr>
        <w:t>Section 1</w:t>
      </w:r>
      <w:r>
        <w:rPr>
          <w:rFonts w:ascii="Arial" w:hAnsi="Arial" w:cs="Arial"/>
          <w:b/>
          <w:bCs/>
          <w:lang w:eastAsia="en-GB"/>
        </w:rPr>
        <w:t xml:space="preserve"> </w:t>
      </w:r>
      <w:r w:rsidR="00833714">
        <w:rPr>
          <w:rFonts w:ascii="Arial" w:hAnsi="Arial" w:cs="Arial"/>
          <w:b/>
          <w:bCs/>
          <w:lang w:eastAsia="en-GB"/>
        </w:rPr>
        <w:t>(</w:t>
      </w:r>
      <w:r>
        <w:rPr>
          <w:rFonts w:ascii="Arial" w:hAnsi="Arial" w:cs="Arial"/>
          <w:b/>
          <w:bCs/>
          <w:lang w:eastAsia="en-GB"/>
        </w:rPr>
        <w:t>below</w:t>
      </w:r>
      <w:r w:rsidR="00833714">
        <w:rPr>
          <w:rFonts w:ascii="Arial" w:hAnsi="Arial" w:cs="Arial"/>
          <w:b/>
          <w:bCs/>
          <w:lang w:eastAsia="en-GB"/>
        </w:rPr>
        <w:t>)</w:t>
      </w:r>
      <w:r w:rsidRPr="00D00F42">
        <w:rPr>
          <w:rFonts w:ascii="Arial" w:hAnsi="Arial" w:cs="Arial"/>
          <w:b/>
          <w:bCs/>
          <w:lang w:eastAsia="en-GB"/>
        </w:rPr>
        <w:t xml:space="preserve"> </w:t>
      </w:r>
      <w:r>
        <w:rPr>
          <w:rFonts w:ascii="Arial" w:hAnsi="Arial" w:cs="Arial"/>
          <w:b/>
          <w:bCs/>
          <w:lang w:eastAsia="en-GB"/>
        </w:rPr>
        <w:t xml:space="preserve">is </w:t>
      </w:r>
      <w:r w:rsidRPr="00D00F42">
        <w:rPr>
          <w:rFonts w:ascii="Arial" w:hAnsi="Arial" w:cs="Arial"/>
          <w:b/>
          <w:bCs/>
          <w:lang w:eastAsia="en-GB"/>
        </w:rPr>
        <w:t xml:space="preserve">to be signed by </w:t>
      </w:r>
      <w:r w:rsidR="00833714">
        <w:rPr>
          <w:rFonts w:ascii="Arial" w:hAnsi="Arial" w:cs="Arial"/>
          <w:b/>
          <w:bCs/>
          <w:lang w:eastAsia="en-GB"/>
        </w:rPr>
        <w:t xml:space="preserve">a </w:t>
      </w:r>
      <w:r w:rsidRPr="00D00F42">
        <w:rPr>
          <w:rFonts w:ascii="Arial" w:hAnsi="Arial" w:cs="Arial"/>
          <w:b/>
          <w:bCs/>
          <w:lang w:eastAsia="en-GB"/>
        </w:rPr>
        <w:t>patient applying for access</w:t>
      </w:r>
      <w:r w:rsidR="00833714">
        <w:rPr>
          <w:rFonts w:ascii="Arial" w:hAnsi="Arial" w:cs="Arial"/>
          <w:b/>
          <w:bCs/>
          <w:lang w:eastAsia="en-GB"/>
        </w:rPr>
        <w:t xml:space="preserve"> for themselves</w:t>
      </w:r>
      <w:r w:rsidRPr="00D00F42">
        <w:rPr>
          <w:rFonts w:ascii="Arial" w:hAnsi="Arial" w:cs="Arial"/>
          <w:b/>
          <w:bCs/>
          <w:lang w:eastAsia="en-GB"/>
        </w:rPr>
        <w:t xml:space="preserve">, or </w:t>
      </w:r>
      <w:r w:rsidR="00833714">
        <w:rPr>
          <w:rFonts w:ascii="Arial" w:hAnsi="Arial" w:cs="Arial"/>
          <w:b/>
          <w:bCs/>
          <w:lang w:eastAsia="en-GB"/>
        </w:rPr>
        <w:t xml:space="preserve">a </w:t>
      </w:r>
      <w:r w:rsidRPr="00D00F42">
        <w:rPr>
          <w:rFonts w:ascii="Arial" w:hAnsi="Arial" w:cs="Arial"/>
          <w:b/>
          <w:bCs/>
          <w:lang w:eastAsia="en-GB"/>
        </w:rPr>
        <w:t xml:space="preserve">carer / </w:t>
      </w:r>
      <w:r w:rsidR="00AD460E">
        <w:rPr>
          <w:rFonts w:ascii="Arial" w:hAnsi="Arial" w:cs="Arial"/>
          <w:b/>
          <w:bCs/>
          <w:lang w:eastAsia="en-GB"/>
        </w:rPr>
        <w:t xml:space="preserve">parent / </w:t>
      </w:r>
      <w:r w:rsidRPr="00D00F42">
        <w:rPr>
          <w:rFonts w:ascii="Arial" w:hAnsi="Arial" w:cs="Arial"/>
          <w:b/>
          <w:bCs/>
          <w:lang w:eastAsia="en-GB"/>
        </w:rPr>
        <w:t>guardian applying on behalf of a patient.</w:t>
      </w:r>
    </w:p>
    <w:p w:rsidR="00E558D7" w:rsidRPr="00CC10AE" w:rsidRDefault="00E558D7" w:rsidP="00E558D7">
      <w:pPr>
        <w:spacing w:after="0" w:line="240" w:lineRule="auto"/>
        <w:jc w:val="both"/>
        <w:rPr>
          <w:rFonts w:ascii="Arial" w:hAnsi="Arial" w:cs="Arial"/>
          <w:b/>
          <w:sz w:val="16"/>
          <w:szCs w:val="16"/>
          <w:u w:val="single"/>
          <w:lang w:eastAsia="en-GB"/>
        </w:rPr>
      </w:pPr>
    </w:p>
    <w:p w:rsidR="00E558D7" w:rsidRPr="00CC10AE" w:rsidRDefault="00E558D7" w:rsidP="00E558D7">
      <w:pPr>
        <w:spacing w:after="0" w:line="240" w:lineRule="auto"/>
        <w:jc w:val="both"/>
        <w:rPr>
          <w:rFonts w:ascii="Arial" w:hAnsi="Arial" w:cs="Arial"/>
          <w:i/>
          <w:lang w:eastAsia="en-GB"/>
        </w:rPr>
      </w:pPr>
      <w:r w:rsidRPr="00CC10AE">
        <w:rPr>
          <w:rFonts w:ascii="Arial" w:hAnsi="Arial" w:cs="Arial"/>
          <w:lang w:eastAsia="en-GB"/>
        </w:rPr>
        <w:t>Signed: …………………………………………………….……..</w:t>
      </w:r>
    </w:p>
    <w:p w:rsidR="00E558D7" w:rsidRPr="00CC10AE" w:rsidRDefault="00E558D7" w:rsidP="00E558D7">
      <w:pPr>
        <w:spacing w:after="0" w:line="240" w:lineRule="auto"/>
        <w:jc w:val="both"/>
        <w:rPr>
          <w:rFonts w:ascii="Arial" w:hAnsi="Arial" w:cs="Arial"/>
          <w:lang w:eastAsia="en-GB"/>
        </w:rPr>
      </w:pPr>
    </w:p>
    <w:p w:rsidR="00E558D7" w:rsidRPr="00CC10AE" w:rsidRDefault="00E558D7" w:rsidP="00E558D7">
      <w:pPr>
        <w:spacing w:after="0" w:line="240" w:lineRule="auto"/>
        <w:jc w:val="both"/>
        <w:rPr>
          <w:rFonts w:ascii="Arial" w:hAnsi="Arial" w:cs="Arial"/>
          <w:lang w:eastAsia="en-GB"/>
        </w:rPr>
      </w:pPr>
      <w:r w:rsidRPr="00CC10AE">
        <w:rPr>
          <w:rFonts w:ascii="Arial" w:hAnsi="Arial" w:cs="Arial"/>
          <w:lang w:eastAsia="en-GB"/>
        </w:rPr>
        <w:t>Name: ……………………………………………………………  Date: ……………………..……</w:t>
      </w:r>
    </w:p>
    <w:p w:rsidR="00E558D7" w:rsidRPr="00CC10AE" w:rsidRDefault="00E558D7" w:rsidP="00E558D7">
      <w:pPr>
        <w:spacing w:after="0" w:line="240" w:lineRule="auto"/>
        <w:jc w:val="both"/>
        <w:rPr>
          <w:rFonts w:ascii="Arial" w:hAnsi="Arial" w:cs="Arial"/>
          <w:lang w:eastAsia="en-GB"/>
        </w:rPr>
      </w:pPr>
    </w:p>
    <w:p w:rsidR="00E558D7" w:rsidRDefault="00E558D7" w:rsidP="00E558D7">
      <w:pPr>
        <w:spacing w:after="0" w:line="240" w:lineRule="auto"/>
        <w:jc w:val="both"/>
        <w:rPr>
          <w:rFonts w:ascii="Arial" w:hAnsi="Arial" w:cs="Arial"/>
          <w:lang w:eastAsia="en-GB"/>
        </w:rPr>
      </w:pPr>
      <w:r w:rsidRPr="00CC10AE">
        <w:rPr>
          <w:rFonts w:ascii="Arial" w:hAnsi="Arial" w:cs="Arial"/>
          <w:lang w:eastAsia="en-GB"/>
        </w:rPr>
        <w:t>Relationship to child</w:t>
      </w:r>
      <w:r>
        <w:rPr>
          <w:rFonts w:ascii="Arial" w:hAnsi="Arial" w:cs="Arial"/>
          <w:lang w:eastAsia="en-GB"/>
        </w:rPr>
        <w:t xml:space="preserve"> / patient</w:t>
      </w:r>
      <w:r w:rsidR="00833714">
        <w:rPr>
          <w:rFonts w:ascii="Arial" w:hAnsi="Arial" w:cs="Arial"/>
          <w:lang w:eastAsia="en-GB"/>
        </w:rPr>
        <w:t xml:space="preserve"> (if applying on behalf of somebody else</w:t>
      </w:r>
      <w:r w:rsidRPr="00CC10AE">
        <w:rPr>
          <w:rFonts w:ascii="Arial" w:hAnsi="Arial" w:cs="Arial"/>
          <w:lang w:eastAsia="en-GB"/>
        </w:rPr>
        <w:t>): ……………………………………………………………</w:t>
      </w:r>
    </w:p>
    <w:p w:rsidR="00AD460E" w:rsidRPr="00AD460E" w:rsidRDefault="00AD460E" w:rsidP="00AD460E">
      <w:pPr>
        <w:spacing w:after="0" w:line="240" w:lineRule="auto"/>
        <w:jc w:val="center"/>
        <w:rPr>
          <w:rFonts w:ascii="Arial" w:hAnsi="Arial" w:cs="Arial"/>
          <w:b/>
          <w:lang w:eastAsia="en-GB"/>
        </w:rPr>
      </w:pPr>
    </w:p>
    <w:p w:rsidR="00AD460E" w:rsidRPr="00B52EC7" w:rsidRDefault="00AD460E" w:rsidP="00AD460E">
      <w:pPr>
        <w:spacing w:after="0" w:line="240" w:lineRule="auto"/>
        <w:jc w:val="center"/>
        <w:rPr>
          <w:rFonts w:ascii="Arial" w:hAnsi="Arial" w:cs="Arial"/>
          <w:b/>
          <w:sz w:val="36"/>
          <w:szCs w:val="36"/>
          <w:lang w:eastAsia="en-GB"/>
        </w:rPr>
      </w:pPr>
      <w:r w:rsidRPr="00B52EC7">
        <w:rPr>
          <w:rFonts w:ascii="Arial" w:hAnsi="Arial" w:cs="Arial"/>
          <w:sz w:val="36"/>
          <w:szCs w:val="36"/>
          <w:u w:val="single"/>
          <w:lang w:eastAsia="en-GB"/>
        </w:rPr>
        <w:t>Level of access request</w:t>
      </w:r>
      <w:r w:rsidR="00B52EC7">
        <w:rPr>
          <w:rFonts w:ascii="Arial" w:hAnsi="Arial" w:cs="Arial"/>
          <w:sz w:val="36"/>
          <w:szCs w:val="36"/>
          <w:u w:val="single"/>
          <w:lang w:eastAsia="en-GB"/>
        </w:rPr>
        <w:t>ed</w:t>
      </w:r>
      <w:r w:rsidRPr="00B52EC7">
        <w:rPr>
          <w:rFonts w:ascii="Arial" w:hAnsi="Arial" w:cs="Arial"/>
          <w:sz w:val="36"/>
          <w:szCs w:val="36"/>
          <w:u w:val="single"/>
          <w:lang w:eastAsia="en-GB"/>
        </w:rPr>
        <w:t xml:space="preserve"> (circle as appropriate)</w:t>
      </w:r>
      <w:r w:rsidRPr="00B52EC7">
        <w:rPr>
          <w:rFonts w:ascii="Arial" w:hAnsi="Arial" w:cs="Arial"/>
          <w:sz w:val="36"/>
          <w:szCs w:val="36"/>
          <w:lang w:eastAsia="en-GB"/>
        </w:rPr>
        <w:t>:</w:t>
      </w:r>
      <w:r w:rsidRPr="00B52EC7">
        <w:rPr>
          <w:rFonts w:ascii="Arial" w:hAnsi="Arial" w:cs="Arial"/>
          <w:b/>
          <w:sz w:val="36"/>
          <w:szCs w:val="36"/>
          <w:lang w:eastAsia="en-GB"/>
        </w:rPr>
        <w:t xml:space="preserve"> Standard   /   Detailed</w:t>
      </w:r>
    </w:p>
    <w:p w:rsidR="00E558D7" w:rsidRPr="00CC10AE" w:rsidRDefault="000669DB" w:rsidP="00E558D7">
      <w:pPr>
        <w:spacing w:after="0" w:line="240" w:lineRule="auto"/>
        <w:jc w:val="both"/>
        <w:rPr>
          <w:rFonts w:ascii="Arial" w:hAnsi="Arial" w:cs="Arial"/>
          <w:b/>
          <w:sz w:val="28"/>
          <w:u w:val="single"/>
          <w:lang w:eastAsia="en-GB"/>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93345</wp:posOffset>
                </wp:positionV>
                <wp:extent cx="6419850" cy="47625"/>
                <wp:effectExtent l="0" t="0" r="19050" b="28575"/>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pt;margin-top:7.35pt;width:50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a8KAIAAE4EAAAOAAAAZHJzL2Uyb0RvYy54bWysVMGO2jAQvVfqP1i+syE0sBARVqsEetl2&#10;kXb7AcZ2iNXEY9mGgKr+e8cm0G57qarm4IwznjdvZp6zfDh1LTlK6xTogqZ3Y0qk5iCU3hf0y+tm&#10;NKfEeaYFa0HLgp6low+r9++WvcnlBBpohbQEQbTLe1PQxnuTJ4njjeyYuwMjNTprsB3zuLX7RFjW&#10;I3rXJpPxeJb0YIWxwKVz+LW6OOkq4te15P65rp30pC0ocvNxtXHdhTVZLVm+t8w0ig802D+w6JjS&#10;mPQGVTHPyMGqP6A6xS04qP0dhy6BulZcxhqwmnT8WzUvDTMy1oLNcebWJvf/YPnn49YSJQo6oUSz&#10;Dkf04i1T+8aTR2uhJyVojW0ES9LQrd64HINKvbWhXn7SL+YJ+FdHNJQN03sZWb+eDULFiORNSNg4&#10;gzl3/ScQeIYdPMTWnWrbBUhsCjnFCZ1vE5InTzh+nGXpYj7FQXL0ZfezyTRwSlh+DTbW+Y8SOhKM&#10;grqhllsRaUzFjk/OXwKvASGzho1q2yiJVpO+oIspJggeB60SwRk3dr8rW0uOLIgqPgOLN8csHLSI&#10;YI1kYj3Ynqn2YiPrVgc8LA7pDNZFNd8W48V6vp5no2wyW4+ycVWNHjdlNppt0vtp9aEqyyr9Hqil&#10;Wd4oIaQO7K4KTrO/U8hwly7au2n41obkLXpsNJK9viPpON0w0Is0diDOWxtaGwaNoo2HhwsWbsWv&#10;+3jq529g9QMAAP//AwBQSwMEFAAGAAgAAAAhAKqlsdraAAAABwEAAA8AAABkcnMvZG93bnJldi54&#10;bWxMjs1OwzAQhO9IvIO1SFwQtWNBaUOcqkLiwJG2Elc3XpJAvI5ipwl9erYnOM6PZr5iM/tOnHCI&#10;bSAD2UKBQKqCa6k2cNi/3q9AxGTJ2S4QGvjBCJvy+qqwuQsTveNpl2rBIxRza6BJqc+ljFWD3sZF&#10;6JE4+wyDt4nlUEs32InHfSe1UkvpbUv80NgeXxqsvnejN4BxfMzUdu3rw9t5uvvQ56+p3xtzezNv&#10;n0EknNNfGS74jA4lMx3DSC6KzsCSe+w+PIG4pCrL2Dka0FqDLAv5n7/8BQAA//8DAFBLAQItABQA&#10;BgAIAAAAIQC2gziS/gAAAOEBAAATAAAAAAAAAAAAAAAAAAAAAABbQ29udGVudF9UeXBlc10ueG1s&#10;UEsBAi0AFAAGAAgAAAAhADj9If/WAAAAlAEAAAsAAAAAAAAAAAAAAAAALwEAAF9yZWxzLy5yZWxz&#10;UEsBAi0AFAAGAAgAAAAhAKFCtrwoAgAATgQAAA4AAAAAAAAAAAAAAAAALgIAAGRycy9lMm9Eb2Mu&#10;eG1sUEsBAi0AFAAGAAgAAAAhAKqlsdraAAAABwEAAA8AAAAAAAAAAAAAAAAAggQAAGRycy9kb3du&#10;cmV2LnhtbFBLBQYAAAAABAAEAPMAAACJBQAAAAA=&#10;"/>
            </w:pict>
          </mc:Fallback>
        </mc:AlternateContent>
      </w:r>
    </w:p>
    <w:p w:rsidR="00E558D7" w:rsidRPr="00CC10AE" w:rsidRDefault="00E558D7" w:rsidP="00E558D7">
      <w:pPr>
        <w:spacing w:after="0" w:line="240" w:lineRule="auto"/>
        <w:jc w:val="both"/>
        <w:rPr>
          <w:rFonts w:ascii="Arial" w:hAnsi="Arial" w:cs="Arial"/>
          <w:b/>
          <w:bCs/>
          <w:sz w:val="16"/>
          <w:szCs w:val="16"/>
          <w:lang w:eastAsia="en-GB"/>
        </w:rPr>
      </w:pPr>
      <w:r w:rsidRPr="00066091">
        <w:rPr>
          <w:rFonts w:ascii="Arial" w:hAnsi="Arial" w:cs="Arial"/>
          <w:b/>
          <w:bCs/>
          <w:sz w:val="28"/>
          <w:szCs w:val="28"/>
          <w:u w:val="single"/>
          <w:lang w:eastAsia="en-GB"/>
        </w:rPr>
        <w:t>Section 2</w:t>
      </w:r>
      <w:r>
        <w:rPr>
          <w:rFonts w:ascii="Arial" w:hAnsi="Arial" w:cs="Arial"/>
          <w:b/>
          <w:bCs/>
          <w:lang w:eastAsia="en-GB"/>
        </w:rPr>
        <w:t xml:space="preserve"> </w:t>
      </w:r>
      <w:r w:rsidR="00833714">
        <w:rPr>
          <w:rFonts w:ascii="Arial" w:hAnsi="Arial" w:cs="Arial"/>
          <w:b/>
          <w:bCs/>
          <w:lang w:eastAsia="en-GB"/>
        </w:rPr>
        <w:t>(</w:t>
      </w:r>
      <w:r>
        <w:rPr>
          <w:rFonts w:ascii="Arial" w:hAnsi="Arial" w:cs="Arial"/>
          <w:b/>
          <w:bCs/>
          <w:lang w:eastAsia="en-GB"/>
        </w:rPr>
        <w:t>below</w:t>
      </w:r>
      <w:r w:rsidR="00833714">
        <w:rPr>
          <w:rFonts w:ascii="Arial" w:hAnsi="Arial" w:cs="Arial"/>
          <w:b/>
          <w:bCs/>
          <w:lang w:eastAsia="en-GB"/>
        </w:rPr>
        <w:t>)</w:t>
      </w:r>
      <w:r>
        <w:rPr>
          <w:rFonts w:ascii="Arial" w:hAnsi="Arial" w:cs="Arial"/>
          <w:b/>
          <w:bCs/>
          <w:lang w:eastAsia="en-GB"/>
        </w:rPr>
        <w:t xml:space="preserve"> is to be </w:t>
      </w:r>
      <w:r w:rsidRPr="00CC10AE">
        <w:rPr>
          <w:rFonts w:ascii="Arial" w:hAnsi="Arial" w:cs="Arial"/>
          <w:b/>
          <w:bCs/>
          <w:lang w:eastAsia="en-GB"/>
        </w:rPr>
        <w:t>complete</w:t>
      </w:r>
      <w:r>
        <w:rPr>
          <w:rFonts w:ascii="Arial" w:hAnsi="Arial" w:cs="Arial"/>
          <w:b/>
          <w:bCs/>
          <w:lang w:eastAsia="en-GB"/>
        </w:rPr>
        <w:t>d</w:t>
      </w:r>
      <w:r w:rsidR="00833714">
        <w:rPr>
          <w:rFonts w:ascii="Arial" w:hAnsi="Arial" w:cs="Arial"/>
          <w:b/>
          <w:bCs/>
          <w:lang w:eastAsia="en-GB"/>
        </w:rPr>
        <w:t xml:space="preserve"> by the patient concerned</w:t>
      </w:r>
      <w:r w:rsidRPr="00CC10AE">
        <w:rPr>
          <w:rFonts w:ascii="Arial" w:hAnsi="Arial" w:cs="Arial"/>
          <w:b/>
          <w:bCs/>
          <w:lang w:eastAsia="en-GB"/>
        </w:rPr>
        <w:t xml:space="preserve"> </w:t>
      </w:r>
      <w:r w:rsidRPr="00CC10AE">
        <w:rPr>
          <w:rFonts w:ascii="Arial" w:hAnsi="Arial" w:cs="Arial"/>
          <w:b/>
          <w:bCs/>
          <w:u w:val="single"/>
          <w:lang w:eastAsia="en-GB"/>
        </w:rPr>
        <w:t>ONLY</w:t>
      </w:r>
      <w:r w:rsidRPr="00CC10AE">
        <w:rPr>
          <w:rFonts w:ascii="Arial" w:hAnsi="Arial" w:cs="Arial"/>
          <w:b/>
          <w:bCs/>
          <w:lang w:eastAsia="en-GB"/>
        </w:rPr>
        <w:t xml:space="preserve"> if a carer </w:t>
      </w:r>
      <w:r w:rsidR="00833714">
        <w:rPr>
          <w:rFonts w:ascii="Arial" w:hAnsi="Arial" w:cs="Arial"/>
          <w:b/>
          <w:bCs/>
          <w:lang w:eastAsia="en-GB"/>
        </w:rPr>
        <w:t xml:space="preserve">/ guardian has filled in Section 1 to request online access </w:t>
      </w:r>
      <w:r>
        <w:rPr>
          <w:rFonts w:ascii="Arial" w:hAnsi="Arial" w:cs="Arial"/>
          <w:b/>
          <w:bCs/>
          <w:lang w:eastAsia="en-GB"/>
        </w:rPr>
        <w:t>on behalf of a p</w:t>
      </w:r>
      <w:r w:rsidRPr="00CC10AE">
        <w:rPr>
          <w:rFonts w:ascii="Arial" w:hAnsi="Arial" w:cs="Arial"/>
          <w:b/>
          <w:bCs/>
          <w:lang w:eastAsia="en-GB"/>
        </w:rPr>
        <w:t>atient</w:t>
      </w:r>
      <w:r>
        <w:rPr>
          <w:rFonts w:ascii="Arial" w:hAnsi="Arial" w:cs="Arial"/>
          <w:b/>
          <w:bCs/>
          <w:lang w:eastAsia="en-GB"/>
        </w:rPr>
        <w:t xml:space="preserve"> </w:t>
      </w:r>
      <w:r>
        <w:rPr>
          <w:rFonts w:ascii="Arial" w:hAnsi="Arial" w:cs="Arial"/>
          <w:b/>
          <w:bCs/>
          <w:u w:val="single"/>
          <w:lang w:eastAsia="en-GB"/>
        </w:rPr>
        <w:t>over the age of 16</w:t>
      </w:r>
      <w:r>
        <w:rPr>
          <w:rFonts w:ascii="Arial" w:hAnsi="Arial" w:cs="Arial"/>
          <w:b/>
          <w:bCs/>
          <w:lang w:eastAsia="en-GB"/>
        </w:rPr>
        <w:t xml:space="preserve"> </w:t>
      </w:r>
      <w:r w:rsidRPr="006F0B9F">
        <w:rPr>
          <w:rFonts w:ascii="Arial" w:hAnsi="Arial" w:cs="Arial"/>
          <w:b/>
          <w:bCs/>
          <w:u w:val="single"/>
          <w:lang w:eastAsia="en-GB"/>
        </w:rPr>
        <w:t>OR</w:t>
      </w:r>
      <w:r w:rsidR="00833714">
        <w:rPr>
          <w:rFonts w:ascii="Arial" w:hAnsi="Arial" w:cs="Arial"/>
          <w:b/>
          <w:bCs/>
          <w:lang w:eastAsia="en-GB"/>
        </w:rPr>
        <w:t xml:space="preserve"> a </w:t>
      </w:r>
      <w:r w:rsidRPr="006F0B9F">
        <w:rPr>
          <w:rFonts w:ascii="Arial" w:hAnsi="Arial" w:cs="Arial"/>
          <w:b/>
          <w:bCs/>
          <w:u w:val="single"/>
          <w:lang w:eastAsia="en-GB"/>
        </w:rPr>
        <w:t>child aged between 11 and 16</w:t>
      </w:r>
      <w:r w:rsidR="00833714">
        <w:rPr>
          <w:rFonts w:ascii="Arial" w:hAnsi="Arial" w:cs="Arial"/>
          <w:b/>
          <w:bCs/>
          <w:lang w:eastAsia="en-GB"/>
        </w:rPr>
        <w:t>. Here you consent to let the above carer or guardian have access to your record.</w:t>
      </w:r>
    </w:p>
    <w:p w:rsidR="00E558D7" w:rsidRPr="00CC10AE" w:rsidRDefault="00E558D7" w:rsidP="00833714">
      <w:pPr>
        <w:spacing w:after="0" w:line="240" w:lineRule="auto"/>
        <w:jc w:val="both"/>
        <w:rPr>
          <w:rFonts w:ascii="Arial" w:hAnsi="Arial" w:cs="Arial"/>
          <w:lang w:eastAsia="en-GB"/>
        </w:rPr>
      </w:pPr>
    </w:p>
    <w:p w:rsidR="00E558D7" w:rsidRPr="00CC10AE" w:rsidRDefault="00E558D7" w:rsidP="00E558D7">
      <w:pPr>
        <w:spacing w:after="0" w:line="240" w:lineRule="auto"/>
        <w:jc w:val="both"/>
        <w:rPr>
          <w:rFonts w:ascii="Arial" w:hAnsi="Arial" w:cs="Arial"/>
          <w:lang w:eastAsia="en-GB"/>
        </w:rPr>
      </w:pPr>
      <w:r w:rsidRPr="00CC10AE">
        <w:rPr>
          <w:rFonts w:ascii="Arial" w:hAnsi="Arial" w:cs="Arial"/>
          <w:lang w:eastAsia="en-GB"/>
        </w:rPr>
        <w:t>Signed: …………………………………………………….……..</w:t>
      </w:r>
    </w:p>
    <w:p w:rsidR="00E558D7" w:rsidRPr="00CC10AE" w:rsidRDefault="00E558D7" w:rsidP="00E558D7">
      <w:pPr>
        <w:spacing w:after="0" w:line="240" w:lineRule="auto"/>
        <w:jc w:val="both"/>
        <w:rPr>
          <w:rFonts w:ascii="Arial" w:hAnsi="Arial" w:cs="Arial"/>
          <w:lang w:eastAsia="en-GB"/>
        </w:rPr>
      </w:pPr>
    </w:p>
    <w:p w:rsidR="00E558D7" w:rsidRPr="00CC10AE" w:rsidRDefault="00E558D7" w:rsidP="00E558D7">
      <w:pPr>
        <w:spacing w:after="0" w:line="240" w:lineRule="auto"/>
        <w:jc w:val="both"/>
        <w:rPr>
          <w:rFonts w:ascii="Arial" w:hAnsi="Arial" w:cs="Arial"/>
          <w:lang w:eastAsia="en-GB"/>
        </w:rPr>
      </w:pPr>
      <w:r w:rsidRPr="00CC10AE">
        <w:rPr>
          <w:rFonts w:ascii="Arial" w:hAnsi="Arial" w:cs="Arial"/>
          <w:lang w:eastAsia="en-GB"/>
        </w:rPr>
        <w:t>Name: ……………………………………………………………  Date: ……………………..……</w:t>
      </w:r>
    </w:p>
    <w:p w:rsidR="00E558D7" w:rsidRPr="00CC10AE" w:rsidRDefault="00E558D7" w:rsidP="00E558D7">
      <w:pPr>
        <w:pBdr>
          <w:bottom w:val="single" w:sz="6" w:space="1" w:color="auto"/>
        </w:pBdr>
        <w:spacing w:after="0" w:line="240" w:lineRule="auto"/>
        <w:jc w:val="both"/>
        <w:rPr>
          <w:rFonts w:ascii="Arial" w:hAnsi="Arial" w:cs="Arial"/>
          <w:sz w:val="24"/>
          <w:szCs w:val="20"/>
          <w:lang w:eastAsia="en-GB"/>
        </w:rPr>
      </w:pPr>
    </w:p>
    <w:p w:rsidR="00E558D7" w:rsidRPr="00CC10AE" w:rsidRDefault="00E558D7" w:rsidP="00E558D7">
      <w:pPr>
        <w:spacing w:after="60" w:line="240" w:lineRule="auto"/>
        <w:jc w:val="both"/>
        <w:rPr>
          <w:rFonts w:ascii="Arial" w:hAnsi="Arial" w:cs="Arial"/>
          <w:sz w:val="16"/>
          <w:szCs w:val="16"/>
          <w:lang w:eastAsia="en-GB"/>
        </w:rPr>
      </w:pPr>
    </w:p>
    <w:p w:rsidR="00E558D7" w:rsidRDefault="00E558D7" w:rsidP="00E558D7">
      <w:pPr>
        <w:spacing w:after="60" w:line="240" w:lineRule="auto"/>
        <w:jc w:val="both"/>
        <w:rPr>
          <w:rFonts w:ascii="Arial" w:hAnsi="Arial" w:cs="Arial"/>
          <w:b/>
          <w:sz w:val="16"/>
          <w:szCs w:val="16"/>
          <w:lang w:eastAsia="en-GB"/>
        </w:rPr>
      </w:pPr>
      <w:r w:rsidRPr="00217B41">
        <w:rPr>
          <w:rFonts w:ascii="Arial" w:hAnsi="Arial" w:cs="Arial"/>
          <w:b/>
          <w:sz w:val="16"/>
          <w:szCs w:val="16"/>
          <w:lang w:eastAsia="en-GB"/>
        </w:rPr>
        <w:t>Practice Use Only:</w:t>
      </w:r>
    </w:p>
    <w:p w:rsidR="00E558D7" w:rsidRDefault="00E558D7" w:rsidP="00E558D7">
      <w:pPr>
        <w:spacing w:after="120" w:line="240" w:lineRule="auto"/>
        <w:jc w:val="both"/>
        <w:rPr>
          <w:rFonts w:ascii="Arial" w:hAnsi="Arial" w:cs="Arial"/>
          <w:sz w:val="20"/>
          <w:szCs w:val="20"/>
          <w:lang w:eastAsia="en-GB"/>
        </w:rPr>
      </w:pPr>
      <w:r>
        <w:rPr>
          <w:rFonts w:ascii="Arial" w:hAnsi="Arial" w:cs="Arial"/>
          <w:sz w:val="20"/>
          <w:szCs w:val="20"/>
          <w:lang w:eastAsia="en-GB"/>
        </w:rPr>
        <w:t xml:space="preserve">Approved by Patient’s Named GP? Delete as appropriate: </w:t>
      </w:r>
      <w:r w:rsidRPr="000872F9">
        <w:rPr>
          <w:rFonts w:ascii="Arial" w:hAnsi="Arial" w:cs="Arial"/>
          <w:b/>
          <w:sz w:val="20"/>
          <w:szCs w:val="20"/>
          <w:lang w:eastAsia="en-GB"/>
        </w:rPr>
        <w:t>Yes / No</w:t>
      </w:r>
    </w:p>
    <w:p w:rsidR="00E558D7" w:rsidRDefault="000669DB" w:rsidP="00E558D7">
      <w:pPr>
        <w:spacing w:after="120" w:line="240" w:lineRule="auto"/>
        <w:jc w:val="both"/>
        <w:rPr>
          <w:rFonts w:ascii="Arial" w:hAnsi="Arial" w:cs="Arial"/>
          <w:lang w:eastAsia="en-GB"/>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2374265</wp:posOffset>
                </wp:positionH>
                <wp:positionV relativeFrom="paragraph">
                  <wp:posOffset>188595</wp:posOffset>
                </wp:positionV>
                <wp:extent cx="7470140" cy="1097915"/>
                <wp:effectExtent l="12065" t="17145" r="1397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0140" cy="10979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618" w:rsidRDefault="006F2618" w:rsidP="006F2618">
                            <w:pPr>
                              <w:spacing w:after="120" w:line="240" w:lineRule="auto"/>
                              <w:jc w:val="both"/>
                              <w:rPr>
                                <w:rFonts w:ascii="Arial" w:hAnsi="Arial" w:cs="Arial"/>
                                <w:sz w:val="20"/>
                                <w:szCs w:val="20"/>
                                <w:lang w:eastAsia="en-GB"/>
                              </w:rPr>
                            </w:pPr>
                            <w:r w:rsidRPr="006F2618">
                              <w:rPr>
                                <w:rFonts w:ascii="Arial" w:hAnsi="Arial" w:cs="Arial"/>
                                <w:b/>
                                <w:sz w:val="20"/>
                                <w:szCs w:val="20"/>
                                <w:lang w:eastAsia="en-GB"/>
                              </w:rPr>
                              <w:t>For Reception use only</w:t>
                            </w:r>
                            <w:r>
                              <w:rPr>
                                <w:rFonts w:ascii="Arial" w:hAnsi="Arial" w:cs="Arial"/>
                                <w:b/>
                                <w:sz w:val="20"/>
                                <w:szCs w:val="20"/>
                                <w:lang w:eastAsia="en-GB"/>
                              </w:rPr>
                              <w:t xml:space="preserve"> (check and tick all boxes below)</w:t>
                            </w:r>
                            <w:r w:rsidRPr="006F2618">
                              <w:rPr>
                                <w:rFonts w:ascii="Arial" w:hAnsi="Arial" w:cs="Arial"/>
                                <w:b/>
                                <w:sz w:val="20"/>
                                <w:szCs w:val="20"/>
                                <w:lang w:eastAsia="en-GB"/>
                              </w:rPr>
                              <w:t>:</w:t>
                            </w:r>
                            <w:r>
                              <w:rPr>
                                <w:rFonts w:ascii="Arial" w:hAnsi="Arial" w:cs="Arial"/>
                                <w:sz w:val="20"/>
                                <w:szCs w:val="20"/>
                                <w:lang w:eastAsia="en-GB"/>
                              </w:rPr>
                              <w:t xml:space="preserve"> </w:t>
                            </w:r>
                          </w:p>
                          <w:p w:rsidR="006F2618" w:rsidRDefault="006F2618" w:rsidP="006F2618">
                            <w:pPr>
                              <w:pStyle w:val="ListParagraph"/>
                              <w:numPr>
                                <w:ilvl w:val="0"/>
                                <w:numId w:val="4"/>
                              </w:numPr>
                              <w:spacing w:after="120" w:line="240" w:lineRule="auto"/>
                              <w:jc w:val="both"/>
                              <w:rPr>
                                <w:rFonts w:ascii="Arial" w:hAnsi="Arial" w:cs="Arial"/>
                                <w:sz w:val="20"/>
                                <w:szCs w:val="20"/>
                                <w:lang w:eastAsia="en-GB"/>
                              </w:rPr>
                            </w:pPr>
                            <w:r w:rsidRPr="006F2618">
                              <w:rPr>
                                <w:rFonts w:ascii="Arial" w:hAnsi="Arial" w:cs="Arial"/>
                                <w:sz w:val="20"/>
                                <w:szCs w:val="20"/>
                                <w:lang w:eastAsia="en-GB"/>
                              </w:rPr>
                              <w:t>Patient (</w:t>
                            </w:r>
                            <w:r>
                              <w:rPr>
                                <w:rFonts w:ascii="Arial" w:hAnsi="Arial" w:cs="Arial"/>
                                <w:sz w:val="20"/>
                                <w:szCs w:val="20"/>
                                <w:lang w:eastAsia="en-GB"/>
                              </w:rPr>
                              <w:t xml:space="preserve"> </w:t>
                            </w:r>
                            <w:r w:rsidRPr="006F2618">
                              <w:rPr>
                                <w:rFonts w:ascii="Arial" w:hAnsi="Arial" w:cs="Arial"/>
                                <w:sz w:val="20"/>
                                <w:szCs w:val="20"/>
                                <w:lang w:eastAsia="en-GB"/>
                              </w:rPr>
                              <w:t xml:space="preserve">/ their carer or guardian) has shown me all necessary ID and I am satisfied by it - </w:t>
                            </w:r>
                            <w:r w:rsidRPr="006F2618">
                              <w:rPr>
                                <w:rFonts w:ascii="Arial" w:hAnsi="Arial" w:cs="Arial"/>
                                <w:b/>
                                <w:sz w:val="20"/>
                                <w:szCs w:val="20"/>
                                <w:lang w:eastAsia="en-GB"/>
                              </w:rPr>
                              <w:t>[  ]</w:t>
                            </w:r>
                            <w:r w:rsidRPr="006F2618">
                              <w:rPr>
                                <w:rFonts w:ascii="Arial" w:hAnsi="Arial" w:cs="Arial"/>
                                <w:sz w:val="20"/>
                                <w:szCs w:val="20"/>
                                <w:lang w:eastAsia="en-GB"/>
                              </w:rPr>
                              <w:t xml:space="preserve"> </w:t>
                            </w:r>
                          </w:p>
                          <w:p w:rsidR="006F2618" w:rsidRPr="006F2618" w:rsidRDefault="006F2618" w:rsidP="006F2618">
                            <w:pPr>
                              <w:pStyle w:val="ListParagraph"/>
                              <w:numPr>
                                <w:ilvl w:val="0"/>
                                <w:numId w:val="4"/>
                              </w:numPr>
                              <w:spacing w:after="120" w:line="240" w:lineRule="auto"/>
                              <w:jc w:val="both"/>
                              <w:rPr>
                                <w:rFonts w:ascii="Arial" w:hAnsi="Arial" w:cs="Arial"/>
                                <w:sz w:val="20"/>
                                <w:szCs w:val="20"/>
                                <w:lang w:eastAsia="en-GB"/>
                              </w:rPr>
                            </w:pPr>
                            <w:r>
                              <w:rPr>
                                <w:rFonts w:ascii="Arial" w:hAnsi="Arial" w:cs="Arial"/>
                                <w:sz w:val="20"/>
                                <w:szCs w:val="20"/>
                                <w:lang w:eastAsia="en-GB"/>
                              </w:rPr>
                              <w:t xml:space="preserve">Patient has select </w:t>
                            </w:r>
                            <w:r>
                              <w:rPr>
                                <w:rFonts w:ascii="Arial" w:hAnsi="Arial" w:cs="Arial"/>
                                <w:i/>
                                <w:sz w:val="20"/>
                                <w:szCs w:val="20"/>
                                <w:lang w:eastAsia="en-GB"/>
                              </w:rPr>
                              <w:t xml:space="preserve">either </w:t>
                            </w:r>
                            <w:r>
                              <w:rPr>
                                <w:rFonts w:ascii="Arial" w:hAnsi="Arial" w:cs="Arial"/>
                                <w:sz w:val="20"/>
                                <w:szCs w:val="20"/>
                                <w:lang w:eastAsia="en-GB"/>
                              </w:rPr>
                              <w:t xml:space="preserve">detailed OR standard online access above </w:t>
                            </w:r>
                            <w:r w:rsidRPr="006F2618">
                              <w:rPr>
                                <w:rFonts w:ascii="Arial" w:hAnsi="Arial" w:cs="Arial"/>
                                <w:sz w:val="20"/>
                                <w:szCs w:val="20"/>
                                <w:lang w:eastAsia="en-GB"/>
                              </w:rPr>
                              <w:t xml:space="preserve">- </w:t>
                            </w:r>
                            <w:r w:rsidRPr="006F2618">
                              <w:rPr>
                                <w:rFonts w:ascii="Arial" w:hAnsi="Arial" w:cs="Arial"/>
                                <w:b/>
                                <w:sz w:val="20"/>
                                <w:szCs w:val="20"/>
                                <w:lang w:eastAsia="en-GB"/>
                              </w:rPr>
                              <w:t>[  ]</w:t>
                            </w:r>
                          </w:p>
                          <w:p w:rsidR="006F2618" w:rsidRPr="007361E1" w:rsidRDefault="006F2618" w:rsidP="006F2618">
                            <w:pPr>
                              <w:pStyle w:val="ListParagraph"/>
                              <w:numPr>
                                <w:ilvl w:val="0"/>
                                <w:numId w:val="4"/>
                              </w:numPr>
                              <w:spacing w:after="120" w:line="240" w:lineRule="auto"/>
                              <w:jc w:val="both"/>
                              <w:rPr>
                                <w:rFonts w:ascii="Arial" w:hAnsi="Arial" w:cs="Arial"/>
                                <w:sz w:val="20"/>
                                <w:szCs w:val="20"/>
                                <w:lang w:eastAsia="en-GB"/>
                              </w:rPr>
                            </w:pPr>
                            <w:r w:rsidRPr="006F2618">
                              <w:rPr>
                                <w:rFonts w:ascii="Arial" w:hAnsi="Arial" w:cs="Arial"/>
                                <w:sz w:val="20"/>
                                <w:szCs w:val="20"/>
                                <w:lang w:eastAsia="en-GB"/>
                              </w:rPr>
                              <w:t>Patient ( / their carer or guardian) has signed the appropriate section (1 or 2) above</w:t>
                            </w:r>
                            <w:r>
                              <w:rPr>
                                <w:rFonts w:ascii="Arial" w:hAnsi="Arial" w:cs="Arial"/>
                                <w:sz w:val="20"/>
                                <w:szCs w:val="20"/>
                                <w:lang w:eastAsia="en-GB"/>
                              </w:rPr>
                              <w:t xml:space="preserve"> </w:t>
                            </w:r>
                            <w:r w:rsidRPr="006F2618">
                              <w:rPr>
                                <w:rFonts w:ascii="Arial" w:hAnsi="Arial" w:cs="Arial"/>
                                <w:sz w:val="20"/>
                                <w:szCs w:val="20"/>
                                <w:lang w:eastAsia="en-GB"/>
                              </w:rPr>
                              <w:t xml:space="preserve">- </w:t>
                            </w:r>
                            <w:r w:rsidRPr="006F2618">
                              <w:rPr>
                                <w:rFonts w:ascii="Arial" w:hAnsi="Arial" w:cs="Arial"/>
                                <w:b/>
                                <w:sz w:val="20"/>
                                <w:szCs w:val="20"/>
                                <w:lang w:eastAsia="en-GB"/>
                              </w:rPr>
                              <w:t>[  ]</w:t>
                            </w:r>
                          </w:p>
                          <w:p w:rsidR="007361E1" w:rsidRPr="007361E1" w:rsidRDefault="007361E1" w:rsidP="007361E1">
                            <w:pPr>
                              <w:pStyle w:val="ListParagraph"/>
                              <w:spacing w:after="120" w:line="240" w:lineRule="auto"/>
                              <w:jc w:val="both"/>
                              <w:rPr>
                                <w:rFonts w:ascii="Arial" w:hAnsi="Arial" w:cs="Arial"/>
                                <w:sz w:val="20"/>
                                <w:szCs w:val="20"/>
                                <w:lang w:eastAsia="en-GB"/>
                              </w:rPr>
                            </w:pPr>
                          </w:p>
                          <w:p w:rsidR="007361E1" w:rsidRPr="006F2618" w:rsidRDefault="007361E1" w:rsidP="007361E1">
                            <w:pPr>
                              <w:pStyle w:val="ListParagraph"/>
                              <w:spacing w:after="120" w:line="240" w:lineRule="auto"/>
                              <w:jc w:val="both"/>
                              <w:rPr>
                                <w:rFonts w:ascii="Arial" w:hAnsi="Arial" w:cs="Arial"/>
                                <w:sz w:val="20"/>
                                <w:szCs w:val="20"/>
                                <w:lang w:eastAsia="en-GB"/>
                              </w:rPr>
                            </w:pPr>
                            <w:r>
                              <w:rPr>
                                <w:rFonts w:ascii="Arial" w:hAnsi="Arial" w:cs="Arial"/>
                                <w:b/>
                                <w:sz w:val="20"/>
                                <w:szCs w:val="20"/>
                                <w:lang w:eastAsia="en-GB"/>
                              </w:rPr>
                              <w:t>Signed by:………………………………………………..</w:t>
                            </w:r>
                          </w:p>
                          <w:p w:rsidR="006F2618" w:rsidRPr="006F2618" w:rsidRDefault="006F2618" w:rsidP="006F2618">
                            <w:pPr>
                              <w:spacing w:after="120" w:line="240" w:lineRule="auto"/>
                              <w:ind w:left="360"/>
                              <w:jc w:val="both"/>
                              <w:rPr>
                                <w:rFonts w:ascii="Arial" w:hAnsi="Arial" w:cs="Arial"/>
                                <w:sz w:val="20"/>
                                <w:szCs w:val="20"/>
                                <w:lang w:eastAsia="en-GB"/>
                              </w:rPr>
                            </w:pPr>
                          </w:p>
                          <w:p w:rsidR="006F2618" w:rsidRDefault="006F26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6.95pt;margin-top:14.85pt;width:588.2pt;height:8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c3yggIAABgFAAAOAAAAZHJzL2Uyb0RvYy54bWysVNuO2yAQfa/Uf0C8Z22nziax1llt46Sq&#10;1Ju02w8ggGNUDBRI7G3Vf++AnWy2+1JV9QMGZjgzZ+bAzW3fSnTk1gmtSpxdpRhxRTUTal/irw/b&#10;yQIj54liRGrFS/zIHb5dvX5105mCT3WjJeMWAYhyRWdK3HhviiRxtOEtcVfacAXGWtuWeFjafcIs&#10;6QC9lck0Ta+TTltmrKbcOditBiNeRfy65tR/rmvHPZIlhtx8HG0cd2FMVjek2FtiGkHHNMg/ZNES&#10;oSDoGaoinqCDFS+gWkGtdrr2V1S3ia5rQXnkAGyy9A829w0xPHKB4jhzLpP7f7D00/GLRYJB7zBS&#10;pIUWPfDeo7e6R9NQnc64ApzuDbj5HraDZ2DqzAdNvzmk9Lohas/vrNVdwwmD7LJwMrk4OuC4ALLr&#10;PmoGYcjB6wjU17YNgFAMBOjQpcdzZ0IqFDbn+TzNcjBRsGXpcr7MZjEGKU7HjXX+HdctCpMSW2h9&#10;hCfHD86HdEhxcgnRlN4KKWP7pUIdoC7TWTow01KwYI007X63lhYdSVBQ/MbA7tKtFR50LEVb4sXZ&#10;iRShHhvFYhhPhBzmkIpUARzoQXLjbNDLz2W63Cw2i3yST683kzytqsnddp1PrrfZfFa9qdbrKvsV&#10;8szyohGMcRVSPWk3y/9OG+MtGlR3Vu8zSu6S+TZ+L5knz9OIZQZWp39kF4UQej+owPe7flQc1CWI&#10;ZKfZIyjD6uF6wnMCk0bbHxh1cDVL7L4fiOUYyfcK1LXM8iAFHxf5bD6Fhb207C4tRFGAKrHHaJiu&#10;/XD/D8aKfQORBj0rfQeKrEXUylNWo47h+kVO41MR7vflOno9PWir3wAAAP//AwBQSwMEFAAGAAgA&#10;AAAhAHmBq7TiAAAACwEAAA8AAABkcnMvZG93bnJldi54bWxMj8FOwzAMhu9IvENkJG4sWatttDSd&#10;EGIXNA7rhgS3rDVNoXG6JNvK25Od4Gj70+/vL5aj6dkJne8sSZhOBDCk2jYdtRJ229XdPTAfFDWq&#10;t4QSftDDsry+KlTe2DNt8FSFlsUQ8rmSoEMYcs59rdEoP7EDUrx9WmdUiKNreePUOYabnidCzLlR&#10;HcUPWg34pLH+ro5Gwso9V91uqt0hW7+8fxzetq/D+kvK25vx8QFYwDH8wXDRj+pQRqe9PVLjWS8h&#10;XaRZRCUk2QLYBZjNRApsHzcimQMvC/6/Q/kLAAD//wMAUEsBAi0AFAAGAAgAAAAhALaDOJL+AAAA&#10;4QEAABMAAAAAAAAAAAAAAAAAAAAAAFtDb250ZW50X1R5cGVzXS54bWxQSwECLQAUAAYACAAAACEA&#10;OP0h/9YAAACUAQAACwAAAAAAAAAAAAAAAAAvAQAAX3JlbHMvLnJlbHNQSwECLQAUAAYACAAAACEA&#10;BdXN8oICAAAYBQAADgAAAAAAAAAAAAAAAAAuAgAAZHJzL2Uyb0RvYy54bWxQSwECLQAUAAYACAAA&#10;ACEAeYGrtOIAAAALAQAADwAAAAAAAAAAAAAAAADcBAAAZHJzL2Rvd25yZXYueG1sUEsFBgAAAAAE&#10;AAQA8wAAAOsFAAAAAA==&#10;" filled="f" strokeweight="1.5pt">
                <v:textbox>
                  <w:txbxContent>
                    <w:p w:rsidR="006F2618" w:rsidRDefault="006F2618" w:rsidP="006F2618">
                      <w:pPr>
                        <w:spacing w:after="120" w:line="240" w:lineRule="auto"/>
                        <w:jc w:val="both"/>
                        <w:rPr>
                          <w:rFonts w:ascii="Arial" w:hAnsi="Arial" w:cs="Arial"/>
                          <w:sz w:val="20"/>
                          <w:szCs w:val="20"/>
                          <w:lang w:eastAsia="en-GB"/>
                        </w:rPr>
                      </w:pPr>
                      <w:r w:rsidRPr="006F2618">
                        <w:rPr>
                          <w:rFonts w:ascii="Arial" w:hAnsi="Arial" w:cs="Arial"/>
                          <w:b/>
                          <w:sz w:val="20"/>
                          <w:szCs w:val="20"/>
                          <w:lang w:eastAsia="en-GB"/>
                        </w:rPr>
                        <w:t>For Reception use only</w:t>
                      </w:r>
                      <w:r>
                        <w:rPr>
                          <w:rFonts w:ascii="Arial" w:hAnsi="Arial" w:cs="Arial"/>
                          <w:b/>
                          <w:sz w:val="20"/>
                          <w:szCs w:val="20"/>
                          <w:lang w:eastAsia="en-GB"/>
                        </w:rPr>
                        <w:t xml:space="preserve"> (check and tick all boxes below)</w:t>
                      </w:r>
                      <w:r w:rsidRPr="006F2618">
                        <w:rPr>
                          <w:rFonts w:ascii="Arial" w:hAnsi="Arial" w:cs="Arial"/>
                          <w:b/>
                          <w:sz w:val="20"/>
                          <w:szCs w:val="20"/>
                          <w:lang w:eastAsia="en-GB"/>
                        </w:rPr>
                        <w:t>:</w:t>
                      </w:r>
                      <w:r>
                        <w:rPr>
                          <w:rFonts w:ascii="Arial" w:hAnsi="Arial" w:cs="Arial"/>
                          <w:sz w:val="20"/>
                          <w:szCs w:val="20"/>
                          <w:lang w:eastAsia="en-GB"/>
                        </w:rPr>
                        <w:t xml:space="preserve"> </w:t>
                      </w:r>
                    </w:p>
                    <w:p w:rsidR="006F2618" w:rsidRDefault="006F2618" w:rsidP="006F2618">
                      <w:pPr>
                        <w:pStyle w:val="ListParagraph"/>
                        <w:numPr>
                          <w:ilvl w:val="0"/>
                          <w:numId w:val="4"/>
                        </w:numPr>
                        <w:spacing w:after="120" w:line="240" w:lineRule="auto"/>
                        <w:jc w:val="both"/>
                        <w:rPr>
                          <w:rFonts w:ascii="Arial" w:hAnsi="Arial" w:cs="Arial"/>
                          <w:sz w:val="20"/>
                          <w:szCs w:val="20"/>
                          <w:lang w:eastAsia="en-GB"/>
                        </w:rPr>
                      </w:pPr>
                      <w:r w:rsidRPr="006F2618">
                        <w:rPr>
                          <w:rFonts w:ascii="Arial" w:hAnsi="Arial" w:cs="Arial"/>
                          <w:sz w:val="20"/>
                          <w:szCs w:val="20"/>
                          <w:lang w:eastAsia="en-GB"/>
                        </w:rPr>
                        <w:t>Patient (</w:t>
                      </w:r>
                      <w:r>
                        <w:rPr>
                          <w:rFonts w:ascii="Arial" w:hAnsi="Arial" w:cs="Arial"/>
                          <w:sz w:val="20"/>
                          <w:szCs w:val="20"/>
                          <w:lang w:eastAsia="en-GB"/>
                        </w:rPr>
                        <w:t xml:space="preserve"> </w:t>
                      </w:r>
                      <w:r w:rsidRPr="006F2618">
                        <w:rPr>
                          <w:rFonts w:ascii="Arial" w:hAnsi="Arial" w:cs="Arial"/>
                          <w:sz w:val="20"/>
                          <w:szCs w:val="20"/>
                          <w:lang w:eastAsia="en-GB"/>
                        </w:rPr>
                        <w:t xml:space="preserve">/ their carer or guardian) has shown me all necessary ID and I am satisfied by it - </w:t>
                      </w:r>
                      <w:r w:rsidRPr="006F2618">
                        <w:rPr>
                          <w:rFonts w:ascii="Arial" w:hAnsi="Arial" w:cs="Arial"/>
                          <w:b/>
                          <w:sz w:val="20"/>
                          <w:szCs w:val="20"/>
                          <w:lang w:eastAsia="en-GB"/>
                        </w:rPr>
                        <w:t>[  ]</w:t>
                      </w:r>
                      <w:r w:rsidRPr="006F2618">
                        <w:rPr>
                          <w:rFonts w:ascii="Arial" w:hAnsi="Arial" w:cs="Arial"/>
                          <w:sz w:val="20"/>
                          <w:szCs w:val="20"/>
                          <w:lang w:eastAsia="en-GB"/>
                        </w:rPr>
                        <w:t xml:space="preserve"> </w:t>
                      </w:r>
                    </w:p>
                    <w:p w:rsidR="006F2618" w:rsidRPr="006F2618" w:rsidRDefault="006F2618" w:rsidP="006F2618">
                      <w:pPr>
                        <w:pStyle w:val="ListParagraph"/>
                        <w:numPr>
                          <w:ilvl w:val="0"/>
                          <w:numId w:val="4"/>
                        </w:numPr>
                        <w:spacing w:after="120" w:line="240" w:lineRule="auto"/>
                        <w:jc w:val="both"/>
                        <w:rPr>
                          <w:rFonts w:ascii="Arial" w:hAnsi="Arial" w:cs="Arial"/>
                          <w:sz w:val="20"/>
                          <w:szCs w:val="20"/>
                          <w:lang w:eastAsia="en-GB"/>
                        </w:rPr>
                      </w:pPr>
                      <w:r>
                        <w:rPr>
                          <w:rFonts w:ascii="Arial" w:hAnsi="Arial" w:cs="Arial"/>
                          <w:sz w:val="20"/>
                          <w:szCs w:val="20"/>
                          <w:lang w:eastAsia="en-GB"/>
                        </w:rPr>
                        <w:t xml:space="preserve">Patient has select </w:t>
                      </w:r>
                      <w:r>
                        <w:rPr>
                          <w:rFonts w:ascii="Arial" w:hAnsi="Arial" w:cs="Arial"/>
                          <w:i/>
                          <w:sz w:val="20"/>
                          <w:szCs w:val="20"/>
                          <w:lang w:eastAsia="en-GB"/>
                        </w:rPr>
                        <w:t xml:space="preserve">either </w:t>
                      </w:r>
                      <w:r>
                        <w:rPr>
                          <w:rFonts w:ascii="Arial" w:hAnsi="Arial" w:cs="Arial"/>
                          <w:sz w:val="20"/>
                          <w:szCs w:val="20"/>
                          <w:lang w:eastAsia="en-GB"/>
                        </w:rPr>
                        <w:t xml:space="preserve">detailed OR standard online access above </w:t>
                      </w:r>
                      <w:r w:rsidRPr="006F2618">
                        <w:rPr>
                          <w:rFonts w:ascii="Arial" w:hAnsi="Arial" w:cs="Arial"/>
                          <w:sz w:val="20"/>
                          <w:szCs w:val="20"/>
                          <w:lang w:eastAsia="en-GB"/>
                        </w:rPr>
                        <w:t xml:space="preserve">- </w:t>
                      </w:r>
                      <w:r w:rsidRPr="006F2618">
                        <w:rPr>
                          <w:rFonts w:ascii="Arial" w:hAnsi="Arial" w:cs="Arial"/>
                          <w:b/>
                          <w:sz w:val="20"/>
                          <w:szCs w:val="20"/>
                          <w:lang w:eastAsia="en-GB"/>
                        </w:rPr>
                        <w:t>[  ]</w:t>
                      </w:r>
                    </w:p>
                    <w:p w:rsidR="006F2618" w:rsidRPr="007361E1" w:rsidRDefault="006F2618" w:rsidP="006F2618">
                      <w:pPr>
                        <w:pStyle w:val="ListParagraph"/>
                        <w:numPr>
                          <w:ilvl w:val="0"/>
                          <w:numId w:val="4"/>
                        </w:numPr>
                        <w:spacing w:after="120" w:line="240" w:lineRule="auto"/>
                        <w:jc w:val="both"/>
                        <w:rPr>
                          <w:rFonts w:ascii="Arial" w:hAnsi="Arial" w:cs="Arial"/>
                          <w:sz w:val="20"/>
                          <w:szCs w:val="20"/>
                          <w:lang w:eastAsia="en-GB"/>
                        </w:rPr>
                      </w:pPr>
                      <w:r w:rsidRPr="006F2618">
                        <w:rPr>
                          <w:rFonts w:ascii="Arial" w:hAnsi="Arial" w:cs="Arial"/>
                          <w:sz w:val="20"/>
                          <w:szCs w:val="20"/>
                          <w:lang w:eastAsia="en-GB"/>
                        </w:rPr>
                        <w:t>Patient ( / their carer or guardian) has signed the appropriate section (1 or 2) above</w:t>
                      </w:r>
                      <w:r>
                        <w:rPr>
                          <w:rFonts w:ascii="Arial" w:hAnsi="Arial" w:cs="Arial"/>
                          <w:sz w:val="20"/>
                          <w:szCs w:val="20"/>
                          <w:lang w:eastAsia="en-GB"/>
                        </w:rPr>
                        <w:t xml:space="preserve"> </w:t>
                      </w:r>
                      <w:r w:rsidRPr="006F2618">
                        <w:rPr>
                          <w:rFonts w:ascii="Arial" w:hAnsi="Arial" w:cs="Arial"/>
                          <w:sz w:val="20"/>
                          <w:szCs w:val="20"/>
                          <w:lang w:eastAsia="en-GB"/>
                        </w:rPr>
                        <w:t xml:space="preserve">- </w:t>
                      </w:r>
                      <w:r w:rsidRPr="006F2618">
                        <w:rPr>
                          <w:rFonts w:ascii="Arial" w:hAnsi="Arial" w:cs="Arial"/>
                          <w:b/>
                          <w:sz w:val="20"/>
                          <w:szCs w:val="20"/>
                          <w:lang w:eastAsia="en-GB"/>
                        </w:rPr>
                        <w:t>[  ]</w:t>
                      </w:r>
                    </w:p>
                    <w:p w:rsidR="007361E1" w:rsidRPr="007361E1" w:rsidRDefault="007361E1" w:rsidP="007361E1">
                      <w:pPr>
                        <w:pStyle w:val="ListParagraph"/>
                        <w:spacing w:after="120" w:line="240" w:lineRule="auto"/>
                        <w:jc w:val="both"/>
                        <w:rPr>
                          <w:rFonts w:ascii="Arial" w:hAnsi="Arial" w:cs="Arial"/>
                          <w:sz w:val="20"/>
                          <w:szCs w:val="20"/>
                          <w:lang w:eastAsia="en-GB"/>
                        </w:rPr>
                      </w:pPr>
                    </w:p>
                    <w:p w:rsidR="007361E1" w:rsidRPr="006F2618" w:rsidRDefault="007361E1" w:rsidP="007361E1">
                      <w:pPr>
                        <w:pStyle w:val="ListParagraph"/>
                        <w:spacing w:after="120" w:line="240" w:lineRule="auto"/>
                        <w:jc w:val="both"/>
                        <w:rPr>
                          <w:rFonts w:ascii="Arial" w:hAnsi="Arial" w:cs="Arial"/>
                          <w:sz w:val="20"/>
                          <w:szCs w:val="20"/>
                          <w:lang w:eastAsia="en-GB"/>
                        </w:rPr>
                      </w:pPr>
                      <w:r>
                        <w:rPr>
                          <w:rFonts w:ascii="Arial" w:hAnsi="Arial" w:cs="Arial"/>
                          <w:b/>
                          <w:sz w:val="20"/>
                          <w:szCs w:val="20"/>
                          <w:lang w:eastAsia="en-GB"/>
                        </w:rPr>
                        <w:t>Signed by:………………………………………………..</w:t>
                      </w:r>
                    </w:p>
                    <w:p w:rsidR="006F2618" w:rsidRPr="006F2618" w:rsidRDefault="006F2618" w:rsidP="006F2618">
                      <w:pPr>
                        <w:spacing w:after="120" w:line="240" w:lineRule="auto"/>
                        <w:ind w:left="360"/>
                        <w:jc w:val="both"/>
                        <w:rPr>
                          <w:rFonts w:ascii="Arial" w:hAnsi="Arial" w:cs="Arial"/>
                          <w:sz w:val="20"/>
                          <w:szCs w:val="20"/>
                          <w:lang w:eastAsia="en-GB"/>
                        </w:rPr>
                      </w:pPr>
                    </w:p>
                    <w:p w:rsidR="006F2618" w:rsidRDefault="006F2618"/>
                  </w:txbxContent>
                </v:textbox>
              </v:shape>
            </w:pict>
          </mc:Fallback>
        </mc:AlternateContent>
      </w:r>
      <w:r w:rsidR="00E558D7">
        <w:rPr>
          <w:rFonts w:ascii="Arial" w:hAnsi="Arial" w:cs="Arial"/>
          <w:sz w:val="20"/>
          <w:szCs w:val="20"/>
          <w:lang w:eastAsia="en-GB"/>
        </w:rPr>
        <w:t xml:space="preserve">Signature of Patient’s Named GP: </w:t>
      </w:r>
      <w:r w:rsidR="00E558D7" w:rsidRPr="00217B41">
        <w:rPr>
          <w:rFonts w:ascii="Arial" w:hAnsi="Arial" w:cs="Arial"/>
          <w:lang w:eastAsia="en-GB"/>
        </w:rPr>
        <w:t>………………………………………………</w:t>
      </w:r>
    </w:p>
    <w:p w:rsidR="00E558D7" w:rsidRDefault="00E558D7" w:rsidP="00E558D7">
      <w:pPr>
        <w:spacing w:after="120" w:line="240" w:lineRule="auto"/>
        <w:jc w:val="both"/>
        <w:rPr>
          <w:rFonts w:ascii="Arial" w:hAnsi="Arial" w:cs="Arial"/>
          <w:sz w:val="20"/>
          <w:szCs w:val="20"/>
          <w:lang w:eastAsia="en-GB"/>
        </w:rPr>
      </w:pPr>
      <w:r w:rsidRPr="00937568">
        <w:rPr>
          <w:rFonts w:ascii="Arial" w:hAnsi="Arial" w:cs="Arial"/>
          <w:sz w:val="20"/>
          <w:szCs w:val="20"/>
          <w:lang w:eastAsia="en-GB"/>
        </w:rPr>
        <w:t xml:space="preserve">Date </w:t>
      </w:r>
      <w:r>
        <w:rPr>
          <w:rFonts w:ascii="Arial" w:hAnsi="Arial" w:cs="Arial"/>
          <w:sz w:val="20"/>
          <w:szCs w:val="20"/>
          <w:lang w:eastAsia="en-GB"/>
        </w:rPr>
        <w:t>of signature: ………………….</w:t>
      </w:r>
    </w:p>
    <w:p w:rsidR="006F2618" w:rsidRDefault="006F2618" w:rsidP="00E558D7">
      <w:pPr>
        <w:spacing w:after="120" w:line="240" w:lineRule="auto"/>
        <w:jc w:val="both"/>
        <w:rPr>
          <w:rFonts w:ascii="Arial" w:hAnsi="Arial" w:cs="Arial"/>
          <w:sz w:val="20"/>
          <w:szCs w:val="20"/>
          <w:lang w:eastAsia="en-GB"/>
        </w:rPr>
      </w:pPr>
    </w:p>
    <w:p w:rsidR="00552A80" w:rsidRPr="00E558D7" w:rsidRDefault="00552A80" w:rsidP="00E558D7">
      <w:pPr>
        <w:spacing w:after="120" w:line="240" w:lineRule="auto"/>
        <w:jc w:val="both"/>
        <w:rPr>
          <w:rFonts w:ascii="Arial" w:hAnsi="Arial" w:cs="Arial"/>
          <w:sz w:val="20"/>
          <w:szCs w:val="20"/>
          <w:lang w:eastAsia="en-GB"/>
        </w:rPr>
      </w:pPr>
    </w:p>
    <w:sectPr w:rsidR="00552A80" w:rsidRPr="00E558D7" w:rsidSect="00E558D7">
      <w:footerReference w:type="default" r:id="rId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881" w:rsidRDefault="00C46881">
      <w:pPr>
        <w:spacing w:after="0" w:line="240" w:lineRule="auto"/>
      </w:pPr>
      <w:r>
        <w:separator/>
      </w:r>
    </w:p>
  </w:endnote>
  <w:endnote w:type="continuationSeparator" w:id="0">
    <w:p w:rsidR="00C46881" w:rsidRDefault="00C4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6C" w:rsidRDefault="00833714" w:rsidP="005A7BD0">
    <w:pPr>
      <w:pStyle w:val="Footer"/>
      <w:jc w:val="right"/>
      <w:rPr>
        <w:noProof/>
      </w:rPr>
    </w:pPr>
    <w:r>
      <w:fldChar w:fldCharType="begin"/>
    </w:r>
    <w:r>
      <w:instrText xml:space="preserve"> PAGE   \* MERGEFORMAT </w:instrText>
    </w:r>
    <w:r>
      <w:fldChar w:fldCharType="separate"/>
    </w:r>
    <w:r w:rsidR="000669DB">
      <w:rPr>
        <w:noProof/>
      </w:rPr>
      <w:t>2</w:t>
    </w:r>
    <w:r>
      <w:fldChar w:fldCharType="end"/>
    </w:r>
  </w:p>
  <w:p w:rsidR="00BC356C" w:rsidRPr="00432AC8" w:rsidRDefault="00BC356C" w:rsidP="005A7BD0">
    <w:pPr>
      <w:pStyle w:val="Footer"/>
      <w:jc w:val="right"/>
      <w:rPr>
        <w:i/>
        <w:color w:val="D9D9D9"/>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881" w:rsidRDefault="00C46881">
      <w:pPr>
        <w:spacing w:after="0" w:line="240" w:lineRule="auto"/>
      </w:pPr>
      <w:r>
        <w:separator/>
      </w:r>
    </w:p>
  </w:footnote>
  <w:footnote w:type="continuationSeparator" w:id="0">
    <w:p w:rsidR="00C46881" w:rsidRDefault="00C46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05609"/>
    <w:multiLevelType w:val="hybridMultilevel"/>
    <w:tmpl w:val="BB02EEE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nsid w:val="3B224036"/>
    <w:multiLevelType w:val="hybridMultilevel"/>
    <w:tmpl w:val="13B6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1F41BE"/>
    <w:multiLevelType w:val="hybridMultilevel"/>
    <w:tmpl w:val="39FE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4751AEB"/>
    <w:multiLevelType w:val="hybridMultilevel"/>
    <w:tmpl w:val="BD6C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cumentProtection w:edit="readOnly" w:formatting="1" w:enforcement="1" w:cryptProviderType="rsaFull" w:cryptAlgorithmClass="hash" w:cryptAlgorithmType="typeAny" w:cryptAlgorithmSid="4" w:cryptSpinCount="100000" w:hash="r9LaHJIf0j6XDvM8up8oW3o+4e4=" w:salt="y6hJIKGrVonfgJOoMaYp1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D7"/>
    <w:rsid w:val="00066091"/>
    <w:rsid w:val="000669DB"/>
    <w:rsid w:val="000872F9"/>
    <w:rsid w:val="000E6A33"/>
    <w:rsid w:val="001C46F2"/>
    <w:rsid w:val="00217B41"/>
    <w:rsid w:val="002712D3"/>
    <w:rsid w:val="00272B60"/>
    <w:rsid w:val="003D7ACF"/>
    <w:rsid w:val="00403A62"/>
    <w:rsid w:val="00432AC8"/>
    <w:rsid w:val="0045092E"/>
    <w:rsid w:val="004A3D53"/>
    <w:rsid w:val="004D3DEC"/>
    <w:rsid w:val="00552A80"/>
    <w:rsid w:val="005A229B"/>
    <w:rsid w:val="005A5077"/>
    <w:rsid w:val="005A7BD0"/>
    <w:rsid w:val="00657278"/>
    <w:rsid w:val="006642A1"/>
    <w:rsid w:val="006F0B9F"/>
    <w:rsid w:val="006F2618"/>
    <w:rsid w:val="006F78DD"/>
    <w:rsid w:val="00720298"/>
    <w:rsid w:val="007361E1"/>
    <w:rsid w:val="00833714"/>
    <w:rsid w:val="008D2D2F"/>
    <w:rsid w:val="00937568"/>
    <w:rsid w:val="00947736"/>
    <w:rsid w:val="00AC56AE"/>
    <w:rsid w:val="00AD460E"/>
    <w:rsid w:val="00AF27CA"/>
    <w:rsid w:val="00B52EC7"/>
    <w:rsid w:val="00B66D37"/>
    <w:rsid w:val="00BC356C"/>
    <w:rsid w:val="00BC7536"/>
    <w:rsid w:val="00BE5319"/>
    <w:rsid w:val="00C46881"/>
    <w:rsid w:val="00CC10AE"/>
    <w:rsid w:val="00D00F42"/>
    <w:rsid w:val="00D87F60"/>
    <w:rsid w:val="00DA4367"/>
    <w:rsid w:val="00E558D7"/>
    <w:rsid w:val="00E97108"/>
    <w:rsid w:val="00F44E21"/>
    <w:rsid w:val="00F50326"/>
    <w:rsid w:val="00FE0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D7"/>
    <w:pPr>
      <w:spacing w:after="200" w:line="276" w:lineRule="auto"/>
    </w:pPr>
    <w:rPr>
      <w:rFonts w:ascii="Calibri" w:hAnsi="Calibri" w:cs="Times New Roman"/>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F78D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6F78D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6F78D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6F78DD"/>
    <w:rPr>
      <w:rFonts w:cs="Times New Roman"/>
      <w:b/>
      <w:bCs/>
      <w:sz w:val="28"/>
      <w:szCs w:val="28"/>
    </w:rPr>
  </w:style>
  <w:style w:type="character" w:customStyle="1" w:styleId="Heading5Char">
    <w:name w:val="Heading 5 Char"/>
    <w:basedOn w:val="DefaultParagraphFont"/>
    <w:link w:val="Heading5"/>
    <w:uiPriority w:val="9"/>
    <w:semiHidden/>
    <w:locked/>
    <w:rsid w:val="006F78DD"/>
    <w:rPr>
      <w:rFonts w:cs="Times New Roman"/>
      <w:b/>
      <w:bCs/>
      <w:i/>
      <w:iCs/>
      <w:sz w:val="26"/>
      <w:szCs w:val="26"/>
    </w:rPr>
  </w:style>
  <w:style w:type="character" w:customStyle="1" w:styleId="Heading6Char">
    <w:name w:val="Heading 6 Char"/>
    <w:basedOn w:val="DefaultParagraphFont"/>
    <w:link w:val="Heading6"/>
    <w:uiPriority w:val="9"/>
    <w:semiHidden/>
    <w:locked/>
    <w:rsid w:val="006F78DD"/>
    <w:rPr>
      <w:rFonts w:cs="Times New Roman"/>
      <w:b/>
      <w:bCs/>
    </w:rPr>
  </w:style>
  <w:style w:type="character" w:customStyle="1" w:styleId="Heading7Char">
    <w:name w:val="Heading 7 Char"/>
    <w:basedOn w:val="DefaultParagraphFont"/>
    <w:link w:val="Heading7"/>
    <w:uiPriority w:val="9"/>
    <w:semiHidden/>
    <w:locked/>
    <w:rsid w:val="006F78DD"/>
    <w:rPr>
      <w:rFonts w:cs="Times New Roman"/>
      <w:sz w:val="24"/>
      <w:szCs w:val="24"/>
    </w:rPr>
  </w:style>
  <w:style w:type="character" w:customStyle="1" w:styleId="Heading8Char">
    <w:name w:val="Heading 8 Char"/>
    <w:basedOn w:val="DefaultParagraphFont"/>
    <w:link w:val="Heading8"/>
    <w:uiPriority w:val="9"/>
    <w:semiHidden/>
    <w:locked/>
    <w:rsid w:val="006F78DD"/>
    <w:rPr>
      <w:rFonts w:cs="Times New Roman"/>
      <w:i/>
      <w:iCs/>
      <w:sz w:val="24"/>
      <w:szCs w:val="24"/>
    </w:rPr>
  </w:style>
  <w:style w:type="character" w:customStyle="1" w:styleId="Heading9Char">
    <w:name w:val="Heading 9 Char"/>
    <w:basedOn w:val="DefaultParagraphFont"/>
    <w:link w:val="Heading9"/>
    <w:uiPriority w:val="9"/>
    <w:semiHidden/>
    <w:locked/>
    <w:rsid w:val="006F78DD"/>
    <w:rPr>
      <w:rFonts w:asciiTheme="majorHAnsi" w:eastAsiaTheme="majorEastAsia" w:hAnsiTheme="majorHAnsi" w:cs="Times New Roman"/>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6F78D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6F78DD"/>
    <w:rPr>
      <w:rFonts w:asciiTheme="majorHAnsi" w:eastAsiaTheme="majorEastAsia" w:hAnsiTheme="majorHAnsi" w:cs="Times New Roman"/>
      <w:sz w:val="24"/>
      <w:szCs w:val="24"/>
    </w:rPr>
  </w:style>
  <w:style w:type="character" w:styleId="Strong">
    <w:name w:val="Strong"/>
    <w:basedOn w:val="DefaultParagraphFont"/>
    <w:uiPriority w:val="22"/>
    <w:qFormat/>
    <w:rsid w:val="006F78DD"/>
    <w:rPr>
      <w:rFonts w:cs="Times New Roman"/>
      <w:b/>
      <w:bCs/>
    </w:rPr>
  </w:style>
  <w:style w:type="character" w:styleId="Emphasis">
    <w:name w:val="Emphasis"/>
    <w:basedOn w:val="DefaultParagraphFont"/>
    <w:uiPriority w:val="20"/>
    <w:qFormat/>
    <w:rsid w:val="006F78DD"/>
    <w:rPr>
      <w:rFonts w:asciiTheme="minorHAnsi" w:hAnsiTheme="minorHAnsi" w:cs="Times New Roman"/>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locked/>
    <w:rsid w:val="006F78DD"/>
    <w:rPr>
      <w:rFonts w:cs="Times New Roman"/>
      <w:i/>
      <w:sz w:val="24"/>
      <w:szCs w:val="24"/>
    </w:rPr>
  </w:style>
  <w:style w:type="paragraph" w:styleId="IntenseQuote">
    <w:name w:val="Intense Quote"/>
    <w:basedOn w:val="Normal"/>
    <w:next w:val="Normal"/>
    <w:link w:val="IntenseQuoteChar"/>
    <w:uiPriority w:val="30"/>
    <w:qFormat/>
    <w:rsid w:val="006F78DD"/>
    <w:pPr>
      <w:ind w:left="720" w:right="720"/>
    </w:pPr>
    <w:rPr>
      <w:b/>
      <w:i/>
    </w:rPr>
  </w:style>
  <w:style w:type="character" w:customStyle="1" w:styleId="IntenseQuoteChar">
    <w:name w:val="Intense Quote Char"/>
    <w:basedOn w:val="DefaultParagraphFont"/>
    <w:link w:val="IntenseQuote"/>
    <w:uiPriority w:val="30"/>
    <w:locked/>
    <w:rsid w:val="006F78DD"/>
    <w:rPr>
      <w:rFonts w:cs="Times New Roman"/>
      <w:b/>
      <w:i/>
      <w:sz w:val="24"/>
    </w:rPr>
  </w:style>
  <w:style w:type="character" w:styleId="SubtleEmphasis">
    <w:name w:val="Subtle Emphasis"/>
    <w:basedOn w:val="DefaultParagraphFont"/>
    <w:uiPriority w:val="19"/>
    <w:qFormat/>
    <w:rsid w:val="006F78DD"/>
    <w:rPr>
      <w:rFonts w:cs="Times New Roman"/>
      <w:i/>
      <w:color w:val="5A5A5A" w:themeColor="text1" w:themeTint="A5"/>
    </w:rPr>
  </w:style>
  <w:style w:type="character" w:styleId="IntenseEmphasis">
    <w:name w:val="Intense Emphasis"/>
    <w:basedOn w:val="DefaultParagraphFont"/>
    <w:uiPriority w:val="21"/>
    <w:qFormat/>
    <w:rsid w:val="006F78DD"/>
    <w:rPr>
      <w:rFonts w:cs="Times New Roman"/>
      <w:b/>
      <w:i/>
      <w:sz w:val="24"/>
      <w:szCs w:val="24"/>
      <w:u w:val="single"/>
    </w:rPr>
  </w:style>
  <w:style w:type="character" w:styleId="SubtleReference">
    <w:name w:val="Subtle Reference"/>
    <w:basedOn w:val="DefaultParagraphFont"/>
    <w:uiPriority w:val="31"/>
    <w:qFormat/>
    <w:rsid w:val="006F78DD"/>
    <w:rPr>
      <w:rFonts w:cs="Times New Roman"/>
      <w:sz w:val="24"/>
      <w:szCs w:val="24"/>
      <w:u w:val="single"/>
    </w:rPr>
  </w:style>
  <w:style w:type="character" w:styleId="IntenseReference">
    <w:name w:val="Intense Reference"/>
    <w:basedOn w:val="DefaultParagraphFont"/>
    <w:uiPriority w:val="32"/>
    <w:qFormat/>
    <w:rsid w:val="006F78DD"/>
    <w:rPr>
      <w:rFonts w:cs="Times New Roman"/>
      <w:b/>
      <w:sz w:val="24"/>
      <w:u w:val="single"/>
    </w:rPr>
  </w:style>
  <w:style w:type="character" w:styleId="BookTitle">
    <w:name w:val="Book Title"/>
    <w:basedOn w:val="DefaultParagraphFont"/>
    <w:uiPriority w:val="33"/>
    <w:qFormat/>
    <w:rsid w:val="006F78D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Footer">
    <w:name w:val="footer"/>
    <w:basedOn w:val="Normal"/>
    <w:link w:val="FooterChar"/>
    <w:uiPriority w:val="99"/>
    <w:unhideWhenUsed/>
    <w:rsid w:val="00E558D7"/>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locked/>
    <w:rsid w:val="00E558D7"/>
    <w:rPr>
      <w:rFonts w:ascii="Calibri" w:hAnsi="Calibri" w:cs="Times New Roman"/>
      <w:sz w:val="24"/>
      <w:szCs w:val="24"/>
    </w:rPr>
  </w:style>
  <w:style w:type="paragraph" w:styleId="BalloonText">
    <w:name w:val="Balloon Text"/>
    <w:basedOn w:val="Normal"/>
    <w:link w:val="BalloonTextChar"/>
    <w:uiPriority w:val="99"/>
    <w:semiHidden/>
    <w:unhideWhenUsed/>
    <w:rsid w:val="00BC7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D7"/>
    <w:pPr>
      <w:spacing w:after="200" w:line="276" w:lineRule="auto"/>
    </w:pPr>
    <w:rPr>
      <w:rFonts w:ascii="Calibri" w:hAnsi="Calibri" w:cs="Times New Roman"/>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F78D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6F78D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6F78D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6F78DD"/>
    <w:rPr>
      <w:rFonts w:cs="Times New Roman"/>
      <w:b/>
      <w:bCs/>
      <w:sz w:val="28"/>
      <w:szCs w:val="28"/>
    </w:rPr>
  </w:style>
  <w:style w:type="character" w:customStyle="1" w:styleId="Heading5Char">
    <w:name w:val="Heading 5 Char"/>
    <w:basedOn w:val="DefaultParagraphFont"/>
    <w:link w:val="Heading5"/>
    <w:uiPriority w:val="9"/>
    <w:semiHidden/>
    <w:locked/>
    <w:rsid w:val="006F78DD"/>
    <w:rPr>
      <w:rFonts w:cs="Times New Roman"/>
      <w:b/>
      <w:bCs/>
      <w:i/>
      <w:iCs/>
      <w:sz w:val="26"/>
      <w:szCs w:val="26"/>
    </w:rPr>
  </w:style>
  <w:style w:type="character" w:customStyle="1" w:styleId="Heading6Char">
    <w:name w:val="Heading 6 Char"/>
    <w:basedOn w:val="DefaultParagraphFont"/>
    <w:link w:val="Heading6"/>
    <w:uiPriority w:val="9"/>
    <w:semiHidden/>
    <w:locked/>
    <w:rsid w:val="006F78DD"/>
    <w:rPr>
      <w:rFonts w:cs="Times New Roman"/>
      <w:b/>
      <w:bCs/>
    </w:rPr>
  </w:style>
  <w:style w:type="character" w:customStyle="1" w:styleId="Heading7Char">
    <w:name w:val="Heading 7 Char"/>
    <w:basedOn w:val="DefaultParagraphFont"/>
    <w:link w:val="Heading7"/>
    <w:uiPriority w:val="9"/>
    <w:semiHidden/>
    <w:locked/>
    <w:rsid w:val="006F78DD"/>
    <w:rPr>
      <w:rFonts w:cs="Times New Roman"/>
      <w:sz w:val="24"/>
      <w:szCs w:val="24"/>
    </w:rPr>
  </w:style>
  <w:style w:type="character" w:customStyle="1" w:styleId="Heading8Char">
    <w:name w:val="Heading 8 Char"/>
    <w:basedOn w:val="DefaultParagraphFont"/>
    <w:link w:val="Heading8"/>
    <w:uiPriority w:val="9"/>
    <w:semiHidden/>
    <w:locked/>
    <w:rsid w:val="006F78DD"/>
    <w:rPr>
      <w:rFonts w:cs="Times New Roman"/>
      <w:i/>
      <w:iCs/>
      <w:sz w:val="24"/>
      <w:szCs w:val="24"/>
    </w:rPr>
  </w:style>
  <w:style w:type="character" w:customStyle="1" w:styleId="Heading9Char">
    <w:name w:val="Heading 9 Char"/>
    <w:basedOn w:val="DefaultParagraphFont"/>
    <w:link w:val="Heading9"/>
    <w:uiPriority w:val="9"/>
    <w:semiHidden/>
    <w:locked/>
    <w:rsid w:val="006F78DD"/>
    <w:rPr>
      <w:rFonts w:asciiTheme="majorHAnsi" w:eastAsiaTheme="majorEastAsia" w:hAnsiTheme="majorHAnsi" w:cs="Times New Roman"/>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6F78D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6F78DD"/>
    <w:rPr>
      <w:rFonts w:asciiTheme="majorHAnsi" w:eastAsiaTheme="majorEastAsia" w:hAnsiTheme="majorHAnsi" w:cs="Times New Roman"/>
      <w:sz w:val="24"/>
      <w:szCs w:val="24"/>
    </w:rPr>
  </w:style>
  <w:style w:type="character" w:styleId="Strong">
    <w:name w:val="Strong"/>
    <w:basedOn w:val="DefaultParagraphFont"/>
    <w:uiPriority w:val="22"/>
    <w:qFormat/>
    <w:rsid w:val="006F78DD"/>
    <w:rPr>
      <w:rFonts w:cs="Times New Roman"/>
      <w:b/>
      <w:bCs/>
    </w:rPr>
  </w:style>
  <w:style w:type="character" w:styleId="Emphasis">
    <w:name w:val="Emphasis"/>
    <w:basedOn w:val="DefaultParagraphFont"/>
    <w:uiPriority w:val="20"/>
    <w:qFormat/>
    <w:rsid w:val="006F78DD"/>
    <w:rPr>
      <w:rFonts w:asciiTheme="minorHAnsi" w:hAnsiTheme="minorHAnsi" w:cs="Times New Roman"/>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locked/>
    <w:rsid w:val="006F78DD"/>
    <w:rPr>
      <w:rFonts w:cs="Times New Roman"/>
      <w:i/>
      <w:sz w:val="24"/>
      <w:szCs w:val="24"/>
    </w:rPr>
  </w:style>
  <w:style w:type="paragraph" w:styleId="IntenseQuote">
    <w:name w:val="Intense Quote"/>
    <w:basedOn w:val="Normal"/>
    <w:next w:val="Normal"/>
    <w:link w:val="IntenseQuoteChar"/>
    <w:uiPriority w:val="30"/>
    <w:qFormat/>
    <w:rsid w:val="006F78DD"/>
    <w:pPr>
      <w:ind w:left="720" w:right="720"/>
    </w:pPr>
    <w:rPr>
      <w:b/>
      <w:i/>
    </w:rPr>
  </w:style>
  <w:style w:type="character" w:customStyle="1" w:styleId="IntenseQuoteChar">
    <w:name w:val="Intense Quote Char"/>
    <w:basedOn w:val="DefaultParagraphFont"/>
    <w:link w:val="IntenseQuote"/>
    <w:uiPriority w:val="30"/>
    <w:locked/>
    <w:rsid w:val="006F78DD"/>
    <w:rPr>
      <w:rFonts w:cs="Times New Roman"/>
      <w:b/>
      <w:i/>
      <w:sz w:val="24"/>
    </w:rPr>
  </w:style>
  <w:style w:type="character" w:styleId="SubtleEmphasis">
    <w:name w:val="Subtle Emphasis"/>
    <w:basedOn w:val="DefaultParagraphFont"/>
    <w:uiPriority w:val="19"/>
    <w:qFormat/>
    <w:rsid w:val="006F78DD"/>
    <w:rPr>
      <w:rFonts w:cs="Times New Roman"/>
      <w:i/>
      <w:color w:val="5A5A5A" w:themeColor="text1" w:themeTint="A5"/>
    </w:rPr>
  </w:style>
  <w:style w:type="character" w:styleId="IntenseEmphasis">
    <w:name w:val="Intense Emphasis"/>
    <w:basedOn w:val="DefaultParagraphFont"/>
    <w:uiPriority w:val="21"/>
    <w:qFormat/>
    <w:rsid w:val="006F78DD"/>
    <w:rPr>
      <w:rFonts w:cs="Times New Roman"/>
      <w:b/>
      <w:i/>
      <w:sz w:val="24"/>
      <w:szCs w:val="24"/>
      <w:u w:val="single"/>
    </w:rPr>
  </w:style>
  <w:style w:type="character" w:styleId="SubtleReference">
    <w:name w:val="Subtle Reference"/>
    <w:basedOn w:val="DefaultParagraphFont"/>
    <w:uiPriority w:val="31"/>
    <w:qFormat/>
    <w:rsid w:val="006F78DD"/>
    <w:rPr>
      <w:rFonts w:cs="Times New Roman"/>
      <w:sz w:val="24"/>
      <w:szCs w:val="24"/>
      <w:u w:val="single"/>
    </w:rPr>
  </w:style>
  <w:style w:type="character" w:styleId="IntenseReference">
    <w:name w:val="Intense Reference"/>
    <w:basedOn w:val="DefaultParagraphFont"/>
    <w:uiPriority w:val="32"/>
    <w:qFormat/>
    <w:rsid w:val="006F78DD"/>
    <w:rPr>
      <w:rFonts w:cs="Times New Roman"/>
      <w:b/>
      <w:sz w:val="24"/>
      <w:u w:val="single"/>
    </w:rPr>
  </w:style>
  <w:style w:type="character" w:styleId="BookTitle">
    <w:name w:val="Book Title"/>
    <w:basedOn w:val="DefaultParagraphFont"/>
    <w:uiPriority w:val="33"/>
    <w:qFormat/>
    <w:rsid w:val="006F78D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Footer">
    <w:name w:val="footer"/>
    <w:basedOn w:val="Normal"/>
    <w:link w:val="FooterChar"/>
    <w:uiPriority w:val="99"/>
    <w:unhideWhenUsed/>
    <w:rsid w:val="00E558D7"/>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locked/>
    <w:rsid w:val="00E558D7"/>
    <w:rPr>
      <w:rFonts w:ascii="Calibri" w:hAnsi="Calibri" w:cs="Times New Roman"/>
      <w:sz w:val="24"/>
      <w:szCs w:val="24"/>
    </w:rPr>
  </w:style>
  <w:style w:type="paragraph" w:styleId="BalloonText">
    <w:name w:val="Balloon Text"/>
    <w:basedOn w:val="Normal"/>
    <w:link w:val="BalloonTextChar"/>
    <w:uiPriority w:val="99"/>
    <w:semiHidden/>
    <w:unhideWhenUsed/>
    <w:rsid w:val="00BC7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4076</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Rawlings Kirstie (Cadbury Heath Healthcare)</dc:creator>
  <cp:lastModifiedBy>Phillips Vickie (Cadbury Heath Healthcare)</cp:lastModifiedBy>
  <cp:revision>2</cp:revision>
  <cp:lastPrinted>2018-03-26T15:18:00Z</cp:lastPrinted>
  <dcterms:created xsi:type="dcterms:W3CDTF">2020-05-12T13:34:00Z</dcterms:created>
  <dcterms:modified xsi:type="dcterms:W3CDTF">2020-05-12T13:34:00Z</dcterms:modified>
</cp:coreProperties>
</file>